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563E" w14:textId="282F075A" w:rsidR="00AD0A57" w:rsidRDefault="00AD0A57" w:rsidP="00586435">
      <w:pPr>
        <w:pStyle w:val="Leipteksti"/>
        <w:rPr>
          <w:b/>
          <w:bCs/>
          <w:lang w:val="fi"/>
        </w:rPr>
      </w:pPr>
      <w:r>
        <w:rPr>
          <w:b/>
          <w:bCs/>
          <w:noProof/>
          <w:lang w:val="en-US"/>
        </w:rPr>
        <mc:AlternateContent>
          <mc:Choice Requires="wps">
            <w:drawing>
              <wp:anchor distT="0" distB="0" distL="114300" distR="114300" simplePos="0" relativeHeight="251658240" behindDoc="0" locked="0" layoutInCell="1" allowOverlap="1" wp14:anchorId="2F39C01E" wp14:editId="299ED8E9">
                <wp:simplePos x="0" y="0"/>
                <wp:positionH relativeFrom="column">
                  <wp:posOffset>-15903</wp:posOffset>
                </wp:positionH>
                <wp:positionV relativeFrom="paragraph">
                  <wp:posOffset>-143123</wp:posOffset>
                </wp:positionV>
                <wp:extent cx="5827594" cy="6345140"/>
                <wp:effectExtent l="0" t="0" r="20955" b="17780"/>
                <wp:wrapNone/>
                <wp:docPr id="1" name="Text Box 1"/>
                <wp:cNvGraphicFramePr/>
                <a:graphic xmlns:a="http://schemas.openxmlformats.org/drawingml/2006/main">
                  <a:graphicData uri="http://schemas.microsoft.com/office/word/2010/wordprocessingShape">
                    <wps:wsp>
                      <wps:cNvSpPr txBox="1"/>
                      <wps:spPr>
                        <a:xfrm>
                          <a:off x="0" y="0"/>
                          <a:ext cx="5827594" cy="6345140"/>
                        </a:xfrm>
                        <a:prstGeom prst="rect">
                          <a:avLst/>
                        </a:prstGeom>
                        <a:ln/>
                      </wps:spPr>
                      <wps:style>
                        <a:lnRef idx="2">
                          <a:schemeClr val="dk1"/>
                        </a:lnRef>
                        <a:fillRef idx="1">
                          <a:schemeClr val="lt1"/>
                        </a:fillRef>
                        <a:effectRef idx="0">
                          <a:schemeClr val="dk1"/>
                        </a:effectRef>
                        <a:fontRef idx="minor">
                          <a:schemeClr val="dk1"/>
                        </a:fontRef>
                      </wps:style>
                      <wps:txbx>
                        <w:txbxContent>
                          <w:p w14:paraId="00FC157D" w14:textId="77777777" w:rsidR="00B74BC5" w:rsidRDefault="00B74BC5" w:rsidP="00B74BC5">
                            <w:pPr>
                              <w:spacing w:after="0"/>
                              <w:rPr>
                                <w:b/>
                                <w:sz w:val="20"/>
                                <w:lang w:val="de-DE"/>
                              </w:rPr>
                            </w:pPr>
                          </w:p>
                          <w:p w14:paraId="759656D2" w14:textId="77777777" w:rsidR="00B74BC5" w:rsidRPr="00B74BC5" w:rsidRDefault="00B74BC5" w:rsidP="00B74BC5">
                            <w:pPr>
                              <w:rPr>
                                <w:b/>
                                <w:sz w:val="20"/>
                                <w:lang w:val="de-DE"/>
                              </w:rPr>
                            </w:pPr>
                            <w:r w:rsidRPr="00B74BC5">
                              <w:rPr>
                                <w:b/>
                                <w:sz w:val="20"/>
                                <w:lang w:val="de-DE"/>
                              </w:rPr>
                              <w:t>OHJE OHJAUSTAVERKOSSA.FI PALVELUA KÄYTTÄVLLE ORGANISAATIOLLE</w:t>
                            </w:r>
                          </w:p>
                          <w:p w14:paraId="238DA5EF" w14:textId="77777777" w:rsidR="00B74BC5" w:rsidRPr="00B74BC5" w:rsidRDefault="00B74BC5" w:rsidP="00B74BC5">
                            <w:pPr>
                              <w:rPr>
                                <w:b/>
                                <w:sz w:val="20"/>
                                <w:lang w:val="de-DE"/>
                              </w:rPr>
                            </w:pPr>
                            <w:r w:rsidRPr="00B74BC5">
                              <w:rPr>
                                <w:b/>
                                <w:sz w:val="20"/>
                                <w:lang w:val="fi-FI"/>
                              </w:rPr>
                              <w:t>Tavoite</w:t>
                            </w:r>
                          </w:p>
                          <w:p w14:paraId="0C239992" w14:textId="77777777" w:rsidR="00B74BC5" w:rsidRPr="00B74BC5" w:rsidRDefault="00B74BC5" w:rsidP="00B74BC5">
                            <w:pPr>
                              <w:numPr>
                                <w:ilvl w:val="0"/>
                                <w:numId w:val="10"/>
                              </w:numPr>
                              <w:spacing w:after="0"/>
                              <w:jc w:val="both"/>
                              <w:rPr>
                                <w:sz w:val="20"/>
                                <w:lang w:val="fi-FI"/>
                              </w:rPr>
                            </w:pPr>
                            <w:r w:rsidRPr="00B74BC5">
                              <w:rPr>
                                <w:sz w:val="20"/>
                                <w:lang w:val="de-DE"/>
                              </w:rPr>
                              <w:t xml:space="preserve">Keski-Suomen ELY-keskus tarjoaa </w:t>
                            </w:r>
                            <w:r w:rsidRPr="00B74BC5">
                              <w:rPr>
                                <w:sz w:val="20"/>
                                <w:lang w:val="fi-FI"/>
                              </w:rPr>
                              <w:t xml:space="preserve">Ohjaustaverkossa.fi -palvelun (jäljempänä "Palvelu") viranomaisille ja yleishyödyllisille organisaatioille (jäljempänä "Käyttäjäorganisaatio") niiden ohjaus- ja neuvontapalveluiden tueksi. Kukin Käyttäjäorganisaatio toimii tietosuojasääntelyn mukaisena </w:t>
                            </w:r>
                            <w:r w:rsidRPr="00B74BC5">
                              <w:rPr>
                                <w:i/>
                                <w:sz w:val="20"/>
                                <w:lang w:val="fi-FI"/>
                              </w:rPr>
                              <w:t>rekisterinpitäjänä</w:t>
                            </w:r>
                            <w:r w:rsidRPr="00B74BC5">
                              <w:rPr>
                                <w:sz w:val="20"/>
                                <w:lang w:val="fi-FI"/>
                              </w:rPr>
                              <w:t xml:space="preserve">, kun se käsittelee asiakkaidensa henkilötietoja Palvelussa. Keski-Suomen ELY-keskus on palveluntarjoaja ja toimii </w:t>
                            </w:r>
                            <w:r w:rsidRPr="00B74BC5">
                              <w:rPr>
                                <w:i/>
                                <w:sz w:val="20"/>
                                <w:lang w:val="fi-FI"/>
                              </w:rPr>
                              <w:t xml:space="preserve">käsittelijänä </w:t>
                            </w:r>
                            <w:r w:rsidRPr="00B74BC5">
                              <w:rPr>
                                <w:sz w:val="20"/>
                                <w:lang w:val="fi-FI"/>
                              </w:rPr>
                              <w:t>suhteessa henkilötietoihin.</w:t>
                            </w:r>
                          </w:p>
                          <w:p w14:paraId="4CC71E0D" w14:textId="77777777" w:rsidR="00B74BC5" w:rsidRDefault="00B74BC5" w:rsidP="00B74BC5">
                            <w:pPr>
                              <w:numPr>
                                <w:ilvl w:val="0"/>
                                <w:numId w:val="10"/>
                              </w:numPr>
                              <w:spacing w:after="0"/>
                              <w:jc w:val="both"/>
                              <w:rPr>
                                <w:b/>
                                <w:sz w:val="20"/>
                                <w:lang w:val="fi-FI"/>
                              </w:rPr>
                            </w:pPr>
                            <w:r w:rsidRPr="00B74BC5">
                              <w:rPr>
                                <w:sz w:val="20"/>
                                <w:lang w:val="fi-FI"/>
                              </w:rPr>
                              <w:t xml:space="preserve">Rekisterinpitäjänä Käyttäjäorganisaation velvollisuutena on informoida asiakkaitansa henkilötietojen käsittelystä. Tätä varten jokaisen Käyttäjäorganisaation tulee lisätä Palveluun oman organisaationsa tietosuojaseloste. Palveluntarjoajana Keski-Suomen ELY-keskus haluaa varmistaa, että Palvelua käytetään tietosuojasääntelyn mukaisesti ja osaltamme auttaa Palvelua käyttäviä Käyttäjäorganisaatioita tietosuojasääntelyn noudattamisessa. Tätä tarkoitusta varten palveluntarjoaja on laatinut Käyttäjäorganisaatioille tietosuojaselosteen </w:t>
                            </w:r>
                            <w:r w:rsidRPr="00B74BC5">
                              <w:rPr>
                                <w:i/>
                                <w:sz w:val="20"/>
                                <w:lang w:val="fi-FI"/>
                              </w:rPr>
                              <w:t>mallipohjan</w:t>
                            </w:r>
                            <w:r w:rsidRPr="00B74BC5">
                              <w:rPr>
                                <w:sz w:val="20"/>
                                <w:lang w:val="fi-FI"/>
                              </w:rPr>
                              <w:t>, joka on laadittu Palvelun näkökulmasta.</w:t>
                            </w:r>
                            <w:r w:rsidRPr="00B74BC5">
                              <w:rPr>
                                <w:b/>
                                <w:sz w:val="20"/>
                                <w:lang w:val="fi-FI"/>
                              </w:rPr>
                              <w:t xml:space="preserve"> </w:t>
                            </w:r>
                          </w:p>
                          <w:p w14:paraId="16E132DD" w14:textId="77777777" w:rsidR="00B74BC5" w:rsidRPr="00B74BC5" w:rsidRDefault="00B74BC5" w:rsidP="00B74BC5">
                            <w:pPr>
                              <w:spacing w:after="0"/>
                              <w:ind w:left="720"/>
                              <w:rPr>
                                <w:b/>
                                <w:sz w:val="20"/>
                                <w:lang w:val="fi-FI"/>
                              </w:rPr>
                            </w:pPr>
                          </w:p>
                          <w:p w14:paraId="0DD8B26A" w14:textId="77777777" w:rsidR="00B74BC5" w:rsidRPr="00B74BC5" w:rsidRDefault="00B74BC5" w:rsidP="00B74BC5">
                            <w:pPr>
                              <w:rPr>
                                <w:b/>
                                <w:sz w:val="20"/>
                                <w:lang w:val="fi-FI"/>
                              </w:rPr>
                            </w:pPr>
                            <w:r w:rsidRPr="00B74BC5">
                              <w:rPr>
                                <w:b/>
                                <w:sz w:val="20"/>
                                <w:lang w:val="fi-FI"/>
                              </w:rPr>
                              <w:t xml:space="preserve">Tietosuojaselosteen mallipohja </w:t>
                            </w:r>
                          </w:p>
                          <w:p w14:paraId="4D41503E" w14:textId="77777777" w:rsidR="00B74BC5" w:rsidRPr="00B74BC5" w:rsidRDefault="00B74BC5" w:rsidP="00B74BC5">
                            <w:pPr>
                              <w:numPr>
                                <w:ilvl w:val="0"/>
                                <w:numId w:val="22"/>
                              </w:numPr>
                              <w:spacing w:after="0"/>
                              <w:jc w:val="both"/>
                              <w:rPr>
                                <w:sz w:val="20"/>
                                <w:lang w:val="fi-FI"/>
                              </w:rPr>
                            </w:pPr>
                            <w:r w:rsidRPr="00B74BC5">
                              <w:rPr>
                                <w:sz w:val="20"/>
                                <w:lang w:val="fi-FI"/>
                              </w:rPr>
                              <w:t xml:space="preserve">Tietosuojaselosteen mallipohja on tarkoitettu nimensä mukaisesti </w:t>
                            </w:r>
                            <w:r w:rsidRPr="00B74BC5">
                              <w:rPr>
                                <w:i/>
                                <w:sz w:val="20"/>
                                <w:lang w:val="fi-FI"/>
                              </w:rPr>
                              <w:t>malliksi</w:t>
                            </w:r>
                            <w:r w:rsidRPr="00B74BC5">
                              <w:rPr>
                                <w:sz w:val="20"/>
                                <w:lang w:val="fi-FI"/>
                              </w:rPr>
                              <w:t xml:space="preserve"> eikä sitä tule käyttää sellaisenaan.</w:t>
                            </w:r>
                          </w:p>
                          <w:p w14:paraId="5DB03C27" w14:textId="77777777" w:rsidR="00B74BC5" w:rsidRPr="00B74BC5" w:rsidRDefault="00B74BC5" w:rsidP="00B74BC5">
                            <w:pPr>
                              <w:numPr>
                                <w:ilvl w:val="0"/>
                                <w:numId w:val="22"/>
                              </w:numPr>
                              <w:spacing w:after="0"/>
                              <w:jc w:val="both"/>
                              <w:rPr>
                                <w:sz w:val="20"/>
                                <w:lang w:val="fi-FI"/>
                              </w:rPr>
                            </w:pPr>
                            <w:r w:rsidRPr="00B74BC5">
                              <w:rPr>
                                <w:sz w:val="20"/>
                                <w:lang w:val="fi-FI"/>
                              </w:rPr>
                              <w:t>Käyttäjäorganisaatio voi käyttää mallipohjaa seuraavasti:</w:t>
                            </w:r>
                          </w:p>
                          <w:p w14:paraId="4D009802" w14:textId="77777777" w:rsidR="00B74BC5" w:rsidRPr="00B74BC5" w:rsidRDefault="00B74BC5" w:rsidP="00B74BC5">
                            <w:pPr>
                              <w:numPr>
                                <w:ilvl w:val="1"/>
                                <w:numId w:val="23"/>
                              </w:numPr>
                              <w:spacing w:after="0"/>
                              <w:jc w:val="both"/>
                              <w:rPr>
                                <w:sz w:val="20"/>
                                <w:lang w:val="fi-FI"/>
                              </w:rPr>
                            </w:pPr>
                            <w:r w:rsidRPr="00B74BC5">
                              <w:rPr>
                                <w:sz w:val="20"/>
                                <w:lang w:val="fi-FI"/>
                              </w:rPr>
                              <w:t>Oman organisaationsa tietosuojaselosteen arviointiin ja täydentämiseen tämän Palvelun osalta tai</w:t>
                            </w:r>
                          </w:p>
                          <w:p w14:paraId="2AD45786" w14:textId="77777777" w:rsidR="00B74BC5" w:rsidRPr="00B74BC5" w:rsidRDefault="00B74BC5" w:rsidP="00B74BC5">
                            <w:pPr>
                              <w:numPr>
                                <w:ilvl w:val="1"/>
                                <w:numId w:val="23"/>
                              </w:numPr>
                              <w:spacing w:after="0"/>
                              <w:jc w:val="both"/>
                              <w:rPr>
                                <w:sz w:val="20"/>
                                <w:lang w:val="fi-FI"/>
                              </w:rPr>
                            </w:pPr>
                            <w:r w:rsidRPr="00B74BC5">
                              <w:rPr>
                                <w:sz w:val="20"/>
                                <w:lang w:val="fi-FI"/>
                              </w:rPr>
                              <w:t xml:space="preserve">Mikäli Käyttäjäorganisaatiolla ei ole tietosuojaselostetta, mallipohjaa voi käyttää apuna oman tietosuojaselosteen laatimisessa. Huomaathan kuitenkin, että tietosuojaselosteen mallipohja on laadittu ainoastaan tämän Palvelun näkökulmasta. Käyttäjäorganisaation vastuulla on varmistaa, että sen suorittama henkilötietojen käsittely on kokonaisuudessaan huomioitu tietosuojaselosteessa. </w:t>
                            </w:r>
                          </w:p>
                          <w:p w14:paraId="2F2E7E81" w14:textId="77777777" w:rsidR="00B74BC5" w:rsidRDefault="00B74BC5" w:rsidP="00B74BC5">
                            <w:pPr>
                              <w:numPr>
                                <w:ilvl w:val="0"/>
                                <w:numId w:val="23"/>
                              </w:numPr>
                              <w:spacing w:after="0"/>
                              <w:jc w:val="both"/>
                              <w:rPr>
                                <w:sz w:val="20"/>
                                <w:lang w:val="fi-FI"/>
                              </w:rPr>
                            </w:pPr>
                            <w:r w:rsidRPr="00B74BC5">
                              <w:rPr>
                                <w:sz w:val="20"/>
                                <w:lang w:val="fi-FI"/>
                              </w:rPr>
                              <w:t>Mikäli käytätte tätä mallipohjaa Palvelussa, pyydämme poistamaan tämän ohjeen ja täydentämään Käyttäjäorganisaation omat tiedot tietosuojaselosteeseen.</w:t>
                            </w:r>
                          </w:p>
                          <w:p w14:paraId="2C901A55" w14:textId="77777777" w:rsidR="00B74BC5" w:rsidRPr="00B74BC5" w:rsidRDefault="00B74BC5" w:rsidP="00B74BC5">
                            <w:pPr>
                              <w:spacing w:after="0"/>
                              <w:ind w:left="720"/>
                              <w:rPr>
                                <w:sz w:val="20"/>
                                <w:lang w:val="fi-FI"/>
                              </w:rPr>
                            </w:pPr>
                          </w:p>
                          <w:p w14:paraId="25B7F800" w14:textId="77777777" w:rsidR="00B74BC5" w:rsidRPr="00B74BC5" w:rsidRDefault="00B74BC5" w:rsidP="00B74BC5">
                            <w:pPr>
                              <w:rPr>
                                <w:b/>
                                <w:sz w:val="20"/>
                                <w:lang w:val="fi-FI"/>
                              </w:rPr>
                            </w:pPr>
                            <w:r w:rsidRPr="00B74BC5">
                              <w:rPr>
                                <w:b/>
                                <w:sz w:val="20"/>
                                <w:lang w:val="fi-FI"/>
                              </w:rPr>
                              <w:t>Voinko organisaationi edelleen käyttää jo olemassa olevaa tietosuojaselostetta?</w:t>
                            </w:r>
                          </w:p>
                          <w:p w14:paraId="54FE9603" w14:textId="77777777" w:rsidR="00B74BC5" w:rsidRPr="00B74BC5" w:rsidRDefault="00B74BC5" w:rsidP="00B74BC5">
                            <w:pPr>
                              <w:numPr>
                                <w:ilvl w:val="0"/>
                                <w:numId w:val="11"/>
                              </w:numPr>
                              <w:spacing w:after="0"/>
                              <w:rPr>
                                <w:sz w:val="20"/>
                                <w:lang w:val="fi-FI"/>
                              </w:rPr>
                            </w:pPr>
                            <w:r w:rsidRPr="00B74BC5">
                              <w:rPr>
                                <w:sz w:val="20"/>
                                <w:lang w:val="fi-FI"/>
                              </w:rPr>
                              <w:t xml:space="preserve">Kyllä, ehdottomasti. </w:t>
                            </w:r>
                          </w:p>
                          <w:p w14:paraId="72A9AAA3" w14:textId="45CDC78F" w:rsidR="00F824DA" w:rsidRPr="00B74BC5" w:rsidRDefault="00B74BC5" w:rsidP="00B74BC5">
                            <w:pPr>
                              <w:numPr>
                                <w:ilvl w:val="0"/>
                                <w:numId w:val="11"/>
                              </w:numPr>
                              <w:spacing w:after="0"/>
                              <w:rPr>
                                <w:sz w:val="20"/>
                                <w:lang w:val="fi-FI"/>
                              </w:rPr>
                            </w:pPr>
                            <w:r w:rsidRPr="00B74BC5">
                              <w:rPr>
                                <w:sz w:val="20"/>
                                <w:lang w:val="fi-FI"/>
                              </w:rPr>
                              <w:t>Tietosuojaselosteen mallipohja on luotu ainoastaan Käyttäjäorganisaatioiden apuvälineeksi, jotta Käyttäjäorganisaatiot voivat tarkistaa, että omassa tietosuojaselosteessa on huomioitu tähän Palveluun liittyvä henkilötietojen käsittely.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39C01E" id="_x0000_t202" coordsize="21600,21600" o:spt="202" path="m,l,21600r21600,l21600,xe">
                <v:stroke joinstyle="miter"/>
                <v:path gradientshapeok="t" o:connecttype="rect"/>
              </v:shapetype>
              <v:shape id="Text Box 1" o:spid="_x0000_s1026" type="#_x0000_t202" style="position:absolute;left:0;text-align:left;margin-left:-1.25pt;margin-top:-11.25pt;width:458.85pt;height:499.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" fillcolor="white [3201]" strokecolor="black [3200]" strokeweight="2pt">
                <v:textbox>
                  <w:txbxContent>
                    <w:p w14:paraId="00FC157D" w14:textId="77777777" w:rsidR="00B74BC5" w:rsidRDefault="00B74BC5" w:rsidP="00B74BC5">
                      <w:pPr>
                        <w:spacing w:after="0"/>
                        <w:rPr>
                          <w:b/>
                          <w:sz w:val="20"/>
                          <w:lang w:val="de-DE"/>
                        </w:rPr>
                      </w:pPr>
                    </w:p>
                    <w:p w14:paraId="759656D2" w14:textId="77777777" w:rsidR="00B74BC5" w:rsidRPr="00B74BC5" w:rsidRDefault="00B74BC5" w:rsidP="00B74BC5">
                      <w:pPr>
                        <w:rPr>
                          <w:b/>
                          <w:sz w:val="20"/>
                          <w:lang w:val="de-DE"/>
                        </w:rPr>
                      </w:pPr>
                      <w:r w:rsidRPr="00B74BC5">
                        <w:rPr>
                          <w:b/>
                          <w:sz w:val="20"/>
                          <w:lang w:val="de-DE"/>
                        </w:rPr>
                        <w:t>OHJE OHJAUSTAVERKOSSA.FI PALVELUA KÄYTTÄVLLE ORGANISAATIOLLE</w:t>
                      </w:r>
                    </w:p>
                    <w:p w14:paraId="238DA5EF" w14:textId="77777777" w:rsidR="00B74BC5" w:rsidRPr="00B74BC5" w:rsidRDefault="00B74BC5" w:rsidP="00B74BC5">
                      <w:pPr>
                        <w:rPr>
                          <w:b/>
                          <w:sz w:val="20"/>
                          <w:lang w:val="de-DE"/>
                        </w:rPr>
                      </w:pPr>
                      <w:r w:rsidRPr="00B74BC5">
                        <w:rPr>
                          <w:b/>
                          <w:sz w:val="20"/>
                          <w:lang w:val="fi-FI"/>
                        </w:rPr>
                        <w:t>Tavoite</w:t>
                      </w:r>
                    </w:p>
                    <w:p w14:paraId="0C239992" w14:textId="77777777" w:rsidR="00B74BC5" w:rsidRPr="00B74BC5" w:rsidRDefault="00B74BC5" w:rsidP="00B74BC5">
                      <w:pPr>
                        <w:numPr>
                          <w:ilvl w:val="0"/>
                          <w:numId w:val="10"/>
                        </w:numPr>
                        <w:spacing w:after="0"/>
                        <w:jc w:val="both"/>
                        <w:rPr>
                          <w:sz w:val="20"/>
                          <w:lang w:val="fi-FI"/>
                        </w:rPr>
                      </w:pPr>
                      <w:r w:rsidRPr="00B74BC5">
                        <w:rPr>
                          <w:sz w:val="20"/>
                          <w:lang w:val="de-DE"/>
                        </w:rPr>
                        <w:t xml:space="preserve">Keski-Suomen ELY-keskus tarjoaa </w:t>
                      </w:r>
                      <w:r w:rsidRPr="00B74BC5">
                        <w:rPr>
                          <w:sz w:val="20"/>
                          <w:lang w:val="fi-FI"/>
                        </w:rPr>
                        <w:t xml:space="preserve">Ohjaustaverkossa.fi -palvelun (jäljempänä "Palvelu") viranomaisille ja yleishyödyllisille organisaatioille (jäljempänä "Käyttäjäorganisaatio") niiden ohjaus- ja neuvontapalveluiden tueksi. Kukin Käyttäjäorganisaatio toimii tietosuojasääntelyn mukaisena </w:t>
                      </w:r>
                      <w:r w:rsidRPr="00B74BC5">
                        <w:rPr>
                          <w:i/>
                          <w:sz w:val="20"/>
                          <w:lang w:val="fi-FI"/>
                        </w:rPr>
                        <w:t>rekisterinpitäjänä</w:t>
                      </w:r>
                      <w:r w:rsidRPr="00B74BC5">
                        <w:rPr>
                          <w:sz w:val="20"/>
                          <w:lang w:val="fi-FI"/>
                        </w:rPr>
                        <w:t xml:space="preserve">, kun se käsittelee asiakkaidensa henkilötietoja Palvelussa. Keski-Suomen ELY-keskus on palveluntarjoaja ja toimii </w:t>
                      </w:r>
                      <w:r w:rsidRPr="00B74BC5">
                        <w:rPr>
                          <w:i/>
                          <w:sz w:val="20"/>
                          <w:lang w:val="fi-FI"/>
                        </w:rPr>
                        <w:t xml:space="preserve">käsittelijänä </w:t>
                      </w:r>
                      <w:r w:rsidRPr="00B74BC5">
                        <w:rPr>
                          <w:sz w:val="20"/>
                          <w:lang w:val="fi-FI"/>
                        </w:rPr>
                        <w:t>suhteessa henkilötietoihin.</w:t>
                      </w:r>
                    </w:p>
                    <w:p w14:paraId="4CC71E0D" w14:textId="77777777" w:rsidR="00B74BC5" w:rsidRDefault="00B74BC5" w:rsidP="00B74BC5">
                      <w:pPr>
                        <w:numPr>
                          <w:ilvl w:val="0"/>
                          <w:numId w:val="10"/>
                        </w:numPr>
                        <w:spacing w:after="0"/>
                        <w:jc w:val="both"/>
                        <w:rPr>
                          <w:b/>
                          <w:sz w:val="20"/>
                          <w:lang w:val="fi-FI"/>
                        </w:rPr>
                      </w:pPr>
                      <w:r w:rsidRPr="00B74BC5">
                        <w:rPr>
                          <w:sz w:val="20"/>
                          <w:lang w:val="fi-FI"/>
                        </w:rPr>
                        <w:t xml:space="preserve">Rekisterinpitäjänä Käyttäjäorganisaation velvollisuutena on informoida asiakkaitansa henkilötietojen käsittelystä. Tätä varten jokaisen Käyttäjäorganisaation tulee lisätä Palveluun oman organisaationsa tietosuojaseloste. Palveluntarjoajana Keski-Suomen ELY-keskus haluaa varmistaa, että Palvelua käytetään tietosuojasääntelyn mukaisesti ja osaltamme auttaa Palvelua käyttäviä Käyttäjäorganisaatioita tietosuojasääntelyn noudattamisessa. Tätä tarkoitusta varten palveluntarjoaja on laatinut Käyttäjäorganisaatioille tietosuojaselosteen </w:t>
                      </w:r>
                      <w:r w:rsidRPr="00B74BC5">
                        <w:rPr>
                          <w:i/>
                          <w:sz w:val="20"/>
                          <w:lang w:val="fi-FI"/>
                        </w:rPr>
                        <w:t>mallipohjan</w:t>
                      </w:r>
                      <w:r w:rsidRPr="00B74BC5">
                        <w:rPr>
                          <w:sz w:val="20"/>
                          <w:lang w:val="fi-FI"/>
                        </w:rPr>
                        <w:t>, joka on laadittu Palvelun näkökulmasta.</w:t>
                      </w:r>
                      <w:r w:rsidRPr="00B74BC5">
                        <w:rPr>
                          <w:b/>
                          <w:sz w:val="20"/>
                          <w:lang w:val="fi-FI"/>
                        </w:rPr>
                        <w:t xml:space="preserve"> </w:t>
                      </w:r>
                    </w:p>
                    <w:p w14:paraId="16E132DD" w14:textId="77777777" w:rsidR="00B74BC5" w:rsidRPr="00B74BC5" w:rsidRDefault="00B74BC5" w:rsidP="00B74BC5">
                      <w:pPr>
                        <w:spacing w:after="0"/>
                        <w:ind w:left="720"/>
                        <w:rPr>
                          <w:b/>
                          <w:sz w:val="20"/>
                          <w:lang w:val="fi-FI"/>
                        </w:rPr>
                      </w:pPr>
                    </w:p>
                    <w:p w14:paraId="0DD8B26A" w14:textId="77777777" w:rsidR="00B74BC5" w:rsidRPr="00B74BC5" w:rsidRDefault="00B74BC5" w:rsidP="00B74BC5">
                      <w:pPr>
                        <w:rPr>
                          <w:b/>
                          <w:sz w:val="20"/>
                          <w:lang w:val="fi-FI"/>
                        </w:rPr>
                      </w:pPr>
                      <w:r w:rsidRPr="00B74BC5">
                        <w:rPr>
                          <w:b/>
                          <w:sz w:val="20"/>
                          <w:lang w:val="fi-FI"/>
                        </w:rPr>
                        <w:t xml:space="preserve">Tietosuojaselosteen mallipohja </w:t>
                      </w:r>
                    </w:p>
                    <w:p w14:paraId="4D41503E" w14:textId="77777777" w:rsidR="00B74BC5" w:rsidRPr="00B74BC5" w:rsidRDefault="00B74BC5" w:rsidP="00B74BC5">
                      <w:pPr>
                        <w:numPr>
                          <w:ilvl w:val="0"/>
                          <w:numId w:val="22"/>
                        </w:numPr>
                        <w:spacing w:after="0"/>
                        <w:jc w:val="both"/>
                        <w:rPr>
                          <w:sz w:val="20"/>
                          <w:lang w:val="fi-FI"/>
                        </w:rPr>
                      </w:pPr>
                      <w:r w:rsidRPr="00B74BC5">
                        <w:rPr>
                          <w:sz w:val="20"/>
                          <w:lang w:val="fi-FI"/>
                        </w:rPr>
                        <w:t xml:space="preserve">Tietosuojaselosteen mallipohja on tarkoitettu nimensä mukaisesti </w:t>
                      </w:r>
                      <w:r w:rsidRPr="00B74BC5">
                        <w:rPr>
                          <w:i/>
                          <w:sz w:val="20"/>
                          <w:lang w:val="fi-FI"/>
                        </w:rPr>
                        <w:t>malliksi</w:t>
                      </w:r>
                      <w:r w:rsidRPr="00B74BC5">
                        <w:rPr>
                          <w:sz w:val="20"/>
                          <w:lang w:val="fi-FI"/>
                        </w:rPr>
                        <w:t xml:space="preserve"> eikä sitä tule käyttää sellaisenaan.</w:t>
                      </w:r>
                    </w:p>
                    <w:p w14:paraId="5DB03C27" w14:textId="77777777" w:rsidR="00B74BC5" w:rsidRPr="00B74BC5" w:rsidRDefault="00B74BC5" w:rsidP="00B74BC5">
                      <w:pPr>
                        <w:numPr>
                          <w:ilvl w:val="0"/>
                          <w:numId w:val="22"/>
                        </w:numPr>
                        <w:spacing w:after="0"/>
                        <w:jc w:val="both"/>
                        <w:rPr>
                          <w:sz w:val="20"/>
                          <w:lang w:val="fi-FI"/>
                        </w:rPr>
                      </w:pPr>
                      <w:r w:rsidRPr="00B74BC5">
                        <w:rPr>
                          <w:sz w:val="20"/>
                          <w:lang w:val="fi-FI"/>
                        </w:rPr>
                        <w:t>Käyttäjäorganisaatio voi käyttää mallipohjaa seuraavasti:</w:t>
                      </w:r>
                    </w:p>
                    <w:p w14:paraId="4D009802" w14:textId="77777777" w:rsidR="00B74BC5" w:rsidRPr="00B74BC5" w:rsidRDefault="00B74BC5" w:rsidP="00B74BC5">
                      <w:pPr>
                        <w:numPr>
                          <w:ilvl w:val="1"/>
                          <w:numId w:val="23"/>
                        </w:numPr>
                        <w:spacing w:after="0"/>
                        <w:jc w:val="both"/>
                        <w:rPr>
                          <w:sz w:val="20"/>
                          <w:lang w:val="fi-FI"/>
                        </w:rPr>
                      </w:pPr>
                      <w:r w:rsidRPr="00B74BC5">
                        <w:rPr>
                          <w:sz w:val="20"/>
                          <w:lang w:val="fi-FI"/>
                        </w:rPr>
                        <w:t>Oman organisaationsa tietosuojaselosteen arviointiin ja täydentämiseen tämän Palvelun osalta tai</w:t>
                      </w:r>
                    </w:p>
                    <w:p w14:paraId="2AD45786" w14:textId="77777777" w:rsidR="00B74BC5" w:rsidRPr="00B74BC5" w:rsidRDefault="00B74BC5" w:rsidP="00B74BC5">
                      <w:pPr>
                        <w:numPr>
                          <w:ilvl w:val="1"/>
                          <w:numId w:val="23"/>
                        </w:numPr>
                        <w:spacing w:after="0"/>
                        <w:jc w:val="both"/>
                        <w:rPr>
                          <w:sz w:val="20"/>
                          <w:lang w:val="fi-FI"/>
                        </w:rPr>
                      </w:pPr>
                      <w:r w:rsidRPr="00B74BC5">
                        <w:rPr>
                          <w:sz w:val="20"/>
                          <w:lang w:val="fi-FI"/>
                        </w:rPr>
                        <w:t xml:space="preserve">Mikäli Käyttäjäorganisaatiolla ei ole tietosuojaselostetta, mallipohjaa voi käyttää apuna oman tietosuojaselosteen laatimisessa. Huomaathan kuitenkin, että tietosuojaselosteen mallipohja on laadittu ainoastaan tämän Palvelun näkökulmasta. Käyttäjäorganisaation vastuulla on varmistaa, että sen suorittama henkilötietojen käsittely on kokonaisuudessaan huomioitu tietosuojaselosteessa. </w:t>
                      </w:r>
                    </w:p>
                    <w:p w14:paraId="2F2E7E81" w14:textId="77777777" w:rsidR="00B74BC5" w:rsidRDefault="00B74BC5" w:rsidP="00B74BC5">
                      <w:pPr>
                        <w:numPr>
                          <w:ilvl w:val="0"/>
                          <w:numId w:val="23"/>
                        </w:numPr>
                        <w:spacing w:after="0"/>
                        <w:jc w:val="both"/>
                        <w:rPr>
                          <w:sz w:val="20"/>
                          <w:lang w:val="fi-FI"/>
                        </w:rPr>
                      </w:pPr>
                      <w:r w:rsidRPr="00B74BC5">
                        <w:rPr>
                          <w:sz w:val="20"/>
                          <w:lang w:val="fi-FI"/>
                        </w:rPr>
                        <w:t>Mikäli käytätte tätä mallipohjaa Palvelussa, pyydämme poistamaan tämän ohjeen ja täydentämään Käyttäjäorganisaation omat tiedot tietosuojaselosteeseen.</w:t>
                      </w:r>
                    </w:p>
                    <w:p w14:paraId="2C901A55" w14:textId="77777777" w:rsidR="00B74BC5" w:rsidRPr="00B74BC5" w:rsidRDefault="00B74BC5" w:rsidP="00B74BC5">
                      <w:pPr>
                        <w:spacing w:after="0"/>
                        <w:ind w:left="720"/>
                        <w:rPr>
                          <w:sz w:val="20"/>
                          <w:lang w:val="fi-FI"/>
                        </w:rPr>
                      </w:pPr>
                    </w:p>
                    <w:p w14:paraId="25B7F800" w14:textId="77777777" w:rsidR="00B74BC5" w:rsidRPr="00B74BC5" w:rsidRDefault="00B74BC5" w:rsidP="00B74BC5">
                      <w:pPr>
                        <w:rPr>
                          <w:b/>
                          <w:sz w:val="20"/>
                          <w:lang w:val="fi-FI"/>
                        </w:rPr>
                      </w:pPr>
                      <w:r w:rsidRPr="00B74BC5">
                        <w:rPr>
                          <w:b/>
                          <w:sz w:val="20"/>
                          <w:lang w:val="fi-FI"/>
                        </w:rPr>
                        <w:t>Voinko organisaationi edelleen käyttää jo olemassa olevaa tietosuojaselostetta?</w:t>
                      </w:r>
                    </w:p>
                    <w:p w14:paraId="54FE9603" w14:textId="77777777" w:rsidR="00B74BC5" w:rsidRPr="00B74BC5" w:rsidRDefault="00B74BC5" w:rsidP="00B74BC5">
                      <w:pPr>
                        <w:numPr>
                          <w:ilvl w:val="0"/>
                          <w:numId w:val="11"/>
                        </w:numPr>
                        <w:spacing w:after="0"/>
                        <w:rPr>
                          <w:sz w:val="20"/>
                          <w:lang w:val="fi-FI"/>
                        </w:rPr>
                      </w:pPr>
                      <w:r w:rsidRPr="00B74BC5">
                        <w:rPr>
                          <w:sz w:val="20"/>
                          <w:lang w:val="fi-FI"/>
                        </w:rPr>
                        <w:t xml:space="preserve">Kyllä, ehdottomasti. </w:t>
                      </w:r>
                    </w:p>
                    <w:p w14:paraId="72A9AAA3" w14:textId="45CDC78F" w:rsidR="00F824DA" w:rsidRPr="00B74BC5" w:rsidRDefault="00B74BC5" w:rsidP="00B74BC5">
                      <w:pPr>
                        <w:numPr>
                          <w:ilvl w:val="0"/>
                          <w:numId w:val="11"/>
                        </w:numPr>
                        <w:spacing w:after="0"/>
                        <w:rPr>
                          <w:sz w:val="20"/>
                          <w:lang w:val="fi-FI"/>
                        </w:rPr>
                      </w:pPr>
                      <w:r w:rsidRPr="00B74BC5">
                        <w:rPr>
                          <w:sz w:val="20"/>
                          <w:lang w:val="fi-FI"/>
                        </w:rPr>
                        <w:t>Tietosuojaselosteen mallipohja on luotu ainoastaan Käyttäjäorganisaatioiden apuvälineeksi, jotta Käyttäjäorganisaatiot voivat tarkistaa, että omassa tietosuojaselosteessa on huomioitu tähän Palveluun liittyvä henkilötietojen käsittely.</w:t>
                      </w:r>
                    </w:p>
                  </w:txbxContent>
                </v:textbox>
              </v:shape>
            </w:pict>
          </mc:Fallback>
        </mc:AlternateContent>
      </w:r>
    </w:p>
    <w:p w14:paraId="1C50C7A5" w14:textId="77777777" w:rsidR="00AD0A57" w:rsidRDefault="00AD0A57" w:rsidP="00586435">
      <w:pPr>
        <w:pStyle w:val="Leipteksti"/>
        <w:rPr>
          <w:b/>
          <w:bCs/>
          <w:lang w:val="fi"/>
        </w:rPr>
      </w:pPr>
    </w:p>
    <w:p w14:paraId="6207BD36" w14:textId="77777777" w:rsidR="00AD0A57" w:rsidRDefault="00AD0A57" w:rsidP="00586435">
      <w:pPr>
        <w:pStyle w:val="Leipteksti"/>
        <w:rPr>
          <w:b/>
          <w:bCs/>
          <w:lang w:val="fi"/>
        </w:rPr>
      </w:pPr>
    </w:p>
    <w:p w14:paraId="5DF2AA44" w14:textId="77777777" w:rsidR="00AD0A57" w:rsidRDefault="00AD0A57" w:rsidP="00586435">
      <w:pPr>
        <w:pStyle w:val="Leipteksti"/>
        <w:rPr>
          <w:b/>
          <w:bCs/>
          <w:lang w:val="fi"/>
        </w:rPr>
      </w:pPr>
    </w:p>
    <w:p w14:paraId="417AD0E3" w14:textId="77777777" w:rsidR="00AD0A57" w:rsidRDefault="00AD0A57" w:rsidP="00586435">
      <w:pPr>
        <w:pStyle w:val="Leipteksti"/>
        <w:rPr>
          <w:b/>
          <w:bCs/>
          <w:lang w:val="fi"/>
        </w:rPr>
      </w:pPr>
    </w:p>
    <w:p w14:paraId="1FAC7AAB" w14:textId="77777777" w:rsidR="00AD0A57" w:rsidRDefault="00AD0A57" w:rsidP="00586435">
      <w:pPr>
        <w:pStyle w:val="Leipteksti"/>
        <w:rPr>
          <w:b/>
          <w:bCs/>
          <w:lang w:val="fi"/>
        </w:rPr>
      </w:pPr>
    </w:p>
    <w:p w14:paraId="36EAC2AB" w14:textId="77777777" w:rsidR="00AD0A57" w:rsidRDefault="00AD0A57" w:rsidP="00586435">
      <w:pPr>
        <w:pStyle w:val="Leipteksti"/>
        <w:rPr>
          <w:b/>
          <w:bCs/>
          <w:lang w:val="fi"/>
        </w:rPr>
      </w:pPr>
    </w:p>
    <w:p w14:paraId="673AFE13" w14:textId="77777777" w:rsidR="00AD0A57" w:rsidRDefault="00AD0A57" w:rsidP="00586435">
      <w:pPr>
        <w:pStyle w:val="Leipteksti"/>
        <w:rPr>
          <w:b/>
          <w:bCs/>
          <w:lang w:val="fi"/>
        </w:rPr>
      </w:pPr>
    </w:p>
    <w:p w14:paraId="5D320494" w14:textId="77777777" w:rsidR="00AD0A57" w:rsidRDefault="00AD0A57" w:rsidP="00586435">
      <w:pPr>
        <w:pStyle w:val="Leipteksti"/>
        <w:rPr>
          <w:b/>
          <w:bCs/>
          <w:lang w:val="fi"/>
        </w:rPr>
      </w:pPr>
    </w:p>
    <w:p w14:paraId="62E68E43" w14:textId="77777777" w:rsidR="00AD0A57" w:rsidRDefault="00AD0A57" w:rsidP="00586435">
      <w:pPr>
        <w:pStyle w:val="Leipteksti"/>
        <w:rPr>
          <w:b/>
          <w:bCs/>
          <w:lang w:val="fi"/>
        </w:rPr>
      </w:pPr>
    </w:p>
    <w:p w14:paraId="4F21900E" w14:textId="77777777" w:rsidR="00764E62" w:rsidRDefault="00764E62">
      <w:pPr>
        <w:rPr>
          <w:rFonts w:cs="Times New Roman"/>
          <w:b/>
          <w:bCs/>
          <w:lang w:val="fi"/>
        </w:rPr>
      </w:pPr>
      <w:r>
        <w:rPr>
          <w:b/>
          <w:bCs/>
          <w:lang w:val="fi"/>
        </w:rPr>
        <w:br w:type="page"/>
      </w:r>
    </w:p>
    <w:p w14:paraId="18CA2A06" w14:textId="3C6D7335" w:rsidR="00586435" w:rsidRPr="00B14428" w:rsidRDefault="005932B0" w:rsidP="00586435">
      <w:pPr>
        <w:pStyle w:val="Leipteksti"/>
        <w:rPr>
          <w:b/>
          <w:sz w:val="20"/>
          <w:lang w:val="fi-FI"/>
        </w:rPr>
      </w:pPr>
      <w:r w:rsidRPr="00B14428">
        <w:rPr>
          <w:b/>
          <w:bCs/>
          <w:i/>
          <w:sz w:val="20"/>
          <w:lang w:val="fi"/>
        </w:rPr>
        <w:lastRenderedPageBreak/>
        <w:t>MALLIPOHJA</w:t>
      </w:r>
      <w:r w:rsidRPr="00B14428">
        <w:rPr>
          <w:b/>
          <w:bCs/>
          <w:sz w:val="20"/>
          <w:lang w:val="fi"/>
        </w:rPr>
        <w:t xml:space="preserve"> </w:t>
      </w:r>
      <w:r w:rsidR="00B14428" w:rsidRPr="00B14428">
        <w:rPr>
          <w:b/>
          <w:bCs/>
          <w:i/>
          <w:sz w:val="20"/>
          <w:lang w:val="fi"/>
        </w:rPr>
        <w:t>VIRANOMAISILLE</w:t>
      </w:r>
      <w:r w:rsidR="00B14428">
        <w:rPr>
          <w:b/>
          <w:bCs/>
          <w:sz w:val="20"/>
          <w:lang w:val="fi"/>
        </w:rPr>
        <w:t xml:space="preserve"> </w:t>
      </w:r>
      <w:r w:rsidRPr="00B14428">
        <w:rPr>
          <w:b/>
          <w:bCs/>
          <w:sz w:val="20"/>
          <w:lang w:val="fi"/>
        </w:rPr>
        <w:t>– T</w:t>
      </w:r>
      <w:r w:rsidR="00C06B20" w:rsidRPr="00B14428">
        <w:rPr>
          <w:b/>
          <w:bCs/>
          <w:sz w:val="20"/>
          <w:lang w:val="fi"/>
        </w:rPr>
        <w:t>IETOSUOJA</w:t>
      </w:r>
      <w:r w:rsidR="00637852">
        <w:rPr>
          <w:b/>
          <w:bCs/>
          <w:sz w:val="20"/>
          <w:lang w:val="fi"/>
        </w:rPr>
        <w:t>SELOSTE</w:t>
      </w:r>
    </w:p>
    <w:p w14:paraId="6C6F75DB" w14:textId="71EFA805" w:rsidR="00065A22" w:rsidRDefault="00586435" w:rsidP="00586435">
      <w:pPr>
        <w:pStyle w:val="Leipteksti"/>
        <w:rPr>
          <w:i/>
          <w:iCs/>
          <w:sz w:val="20"/>
          <w:lang w:val="fi"/>
        </w:rPr>
      </w:pPr>
      <w:r w:rsidRPr="00B14428">
        <w:rPr>
          <w:i/>
          <w:iCs/>
          <w:sz w:val="20"/>
          <w:lang w:val="fi"/>
        </w:rPr>
        <w:t xml:space="preserve">Päivitetty viimeksi </w:t>
      </w:r>
      <w:r w:rsidR="00065A22" w:rsidRPr="00B14428">
        <w:rPr>
          <w:i/>
          <w:iCs/>
          <w:sz w:val="20"/>
          <w:lang w:val="fi"/>
        </w:rPr>
        <w:t>[</w:t>
      </w:r>
      <w:r w:rsidR="00065A22" w:rsidRPr="00637852">
        <w:rPr>
          <w:i/>
          <w:iCs/>
          <w:sz w:val="20"/>
          <w:highlight w:val="lightGray"/>
          <w:lang w:val="fi"/>
        </w:rPr>
        <w:t>pp.kk.vvvv</w:t>
      </w:r>
      <w:r w:rsidR="00065A22" w:rsidRPr="00B14428">
        <w:rPr>
          <w:i/>
          <w:iCs/>
          <w:sz w:val="20"/>
          <w:lang w:val="fi"/>
        </w:rPr>
        <w:t>]</w:t>
      </w:r>
    </w:p>
    <w:p w14:paraId="0F3CEDD4" w14:textId="340A26A6" w:rsidR="00A72886" w:rsidRPr="00A72886" w:rsidRDefault="00A72886" w:rsidP="00586435">
      <w:pPr>
        <w:pStyle w:val="Leipteksti"/>
        <w:rPr>
          <w:iCs/>
          <w:sz w:val="20"/>
          <w:lang w:val="fi"/>
        </w:rPr>
      </w:pPr>
      <w:r w:rsidRPr="00A72886">
        <w:rPr>
          <w:iCs/>
          <w:sz w:val="20"/>
          <w:lang w:val="fi"/>
        </w:rPr>
        <w:t>Tässä tietosuoja</w:t>
      </w:r>
      <w:r w:rsidR="00637852">
        <w:rPr>
          <w:iCs/>
          <w:sz w:val="20"/>
          <w:lang w:val="fi"/>
        </w:rPr>
        <w:t>selosteessa</w:t>
      </w:r>
      <w:r>
        <w:rPr>
          <w:iCs/>
          <w:sz w:val="20"/>
          <w:lang w:val="fi"/>
        </w:rPr>
        <w:t xml:space="preserve"> </w:t>
      </w:r>
      <w:commentRangeStart w:id="0"/>
      <w:r>
        <w:rPr>
          <w:iCs/>
          <w:sz w:val="20"/>
          <w:lang w:val="fi"/>
        </w:rPr>
        <w:t>kerrotaan, miksi ja miten [</w:t>
      </w:r>
      <w:r w:rsidRPr="00A72886">
        <w:rPr>
          <w:iCs/>
          <w:sz w:val="20"/>
          <w:highlight w:val="lightGray"/>
          <w:lang w:val="fi"/>
        </w:rPr>
        <w:t>lisää viranomaisen nimi</w:t>
      </w:r>
      <w:r>
        <w:rPr>
          <w:iCs/>
          <w:sz w:val="20"/>
          <w:lang w:val="fi"/>
        </w:rPr>
        <w:t>] kerää</w:t>
      </w:r>
      <w:r w:rsidRPr="00A72886">
        <w:rPr>
          <w:iCs/>
          <w:sz w:val="20"/>
          <w:lang w:val="fi"/>
        </w:rPr>
        <w:t xml:space="preserve"> ja </w:t>
      </w:r>
      <w:r>
        <w:rPr>
          <w:iCs/>
          <w:sz w:val="20"/>
          <w:lang w:val="fi"/>
        </w:rPr>
        <w:t xml:space="preserve">käsittelee </w:t>
      </w:r>
      <w:r w:rsidRPr="00A72886">
        <w:rPr>
          <w:iCs/>
          <w:sz w:val="20"/>
          <w:lang w:val="fi"/>
        </w:rPr>
        <w:t>henk</w:t>
      </w:r>
      <w:r>
        <w:rPr>
          <w:iCs/>
          <w:sz w:val="20"/>
          <w:lang w:val="fi"/>
        </w:rPr>
        <w:t>ilötietoja Ohjaustaverkossa.fi -</w:t>
      </w:r>
      <w:r w:rsidRPr="00A72886">
        <w:rPr>
          <w:iCs/>
          <w:sz w:val="20"/>
          <w:lang w:val="fi"/>
        </w:rPr>
        <w:t xml:space="preserve">palvelun </w:t>
      </w:r>
      <w:r w:rsidR="00FB5CB7" w:rsidRPr="00FB5CB7">
        <w:rPr>
          <w:iCs/>
          <w:sz w:val="20"/>
          <w:lang w:val="fi"/>
        </w:rPr>
        <w:t xml:space="preserve">(jäljempänä "Palvelu") </w:t>
      </w:r>
      <w:r w:rsidRPr="00A72886">
        <w:rPr>
          <w:iCs/>
          <w:sz w:val="20"/>
          <w:lang w:val="fi"/>
        </w:rPr>
        <w:t xml:space="preserve">yhteydessä ja mitä oikeuksia sinulla on. </w:t>
      </w:r>
      <w:commentRangeEnd w:id="0"/>
      <w:r w:rsidR="00B74BC5">
        <w:rPr>
          <w:rStyle w:val="Kommentinviite"/>
          <w:rFonts w:cstheme="minorBidi"/>
        </w:rPr>
        <w:commentReference w:id="0"/>
      </w:r>
      <w:r w:rsidR="00FB5CB7">
        <w:rPr>
          <w:iCs/>
          <w:sz w:val="20"/>
          <w:lang w:val="fi"/>
        </w:rPr>
        <w:t>Palvelu</w:t>
      </w:r>
      <w:r w:rsidRPr="00A72886">
        <w:rPr>
          <w:iCs/>
          <w:sz w:val="20"/>
          <w:lang w:val="fi"/>
        </w:rPr>
        <w:t xml:space="preserve"> on verkkoalusta, joka toimii [</w:t>
      </w:r>
      <w:r w:rsidR="00637852" w:rsidRPr="00637852">
        <w:rPr>
          <w:iCs/>
          <w:sz w:val="20"/>
          <w:highlight w:val="lightGray"/>
          <w:lang w:val="fi"/>
        </w:rPr>
        <w:t>lisää viranomaisen nimi</w:t>
      </w:r>
      <w:r w:rsidR="00637852">
        <w:rPr>
          <w:iCs/>
          <w:sz w:val="20"/>
          <w:lang w:val="fi"/>
        </w:rPr>
        <w:t>]</w:t>
      </w:r>
      <w:r w:rsidRPr="00A72886">
        <w:rPr>
          <w:iCs/>
          <w:sz w:val="20"/>
          <w:lang w:val="fi"/>
        </w:rPr>
        <w:t xml:space="preserve"> </w:t>
      </w:r>
      <w:r w:rsidR="00FB5CB7">
        <w:rPr>
          <w:iCs/>
          <w:sz w:val="20"/>
          <w:lang w:val="fi"/>
        </w:rPr>
        <w:t>a</w:t>
      </w:r>
      <w:r w:rsidRPr="00A72886">
        <w:rPr>
          <w:iCs/>
          <w:sz w:val="20"/>
          <w:lang w:val="fi"/>
        </w:rPr>
        <w:t xml:space="preserve">siakkaiden neuvonta- ja ohjauspalveluiden tukena. </w:t>
      </w:r>
    </w:p>
    <w:p w14:paraId="2A9682B5" w14:textId="2B40289B" w:rsidR="005932B0" w:rsidRPr="00B14428" w:rsidRDefault="005932B0" w:rsidP="005932B0">
      <w:pPr>
        <w:pStyle w:val="BBHeading1"/>
        <w:rPr>
          <w:sz w:val="20"/>
          <w:lang w:val="fi"/>
        </w:rPr>
      </w:pPr>
      <w:commentRangeStart w:id="1"/>
      <w:r w:rsidRPr="00B14428">
        <w:rPr>
          <w:sz w:val="20"/>
          <w:lang w:val="fi"/>
        </w:rPr>
        <w:t>rekisterinpitäjän yhteystiedot</w:t>
      </w:r>
      <w:commentRangeEnd w:id="1"/>
      <w:r w:rsidR="00A72886">
        <w:rPr>
          <w:rStyle w:val="Kommentinviite"/>
          <w:rFonts w:cstheme="minorBidi"/>
          <w:b w:val="0"/>
          <w:caps w:val="0"/>
        </w:rPr>
        <w:commentReference w:id="1"/>
      </w:r>
    </w:p>
    <w:p w14:paraId="659BDB7D" w14:textId="594CE1D1" w:rsidR="00095E55" w:rsidRPr="00095E55" w:rsidRDefault="005932B0" w:rsidP="005932B0">
      <w:pPr>
        <w:pStyle w:val="BBBodyTextIndent1"/>
        <w:spacing w:after="0"/>
        <w:rPr>
          <w:sz w:val="20"/>
          <w:lang w:val="fi"/>
        </w:rPr>
      </w:pPr>
      <w:r w:rsidRPr="00637852">
        <w:rPr>
          <w:b/>
          <w:sz w:val="20"/>
          <w:lang w:val="fi"/>
        </w:rPr>
        <w:t>Rekisterinpitäjä</w:t>
      </w:r>
      <w:r w:rsidRPr="00095E55">
        <w:rPr>
          <w:sz w:val="20"/>
          <w:lang w:val="fi"/>
        </w:rPr>
        <w:t xml:space="preserve"> </w:t>
      </w:r>
    </w:p>
    <w:p w14:paraId="2FBB4FE1" w14:textId="1FC5B9BC" w:rsidR="005932B0" w:rsidRPr="00095E55" w:rsidRDefault="005932B0" w:rsidP="00095E55">
      <w:pPr>
        <w:pStyle w:val="BBBodyTextIndent1"/>
        <w:spacing w:after="0"/>
        <w:rPr>
          <w:sz w:val="20"/>
          <w:lang w:val="fi"/>
        </w:rPr>
      </w:pPr>
      <w:r w:rsidRPr="00095E55">
        <w:rPr>
          <w:sz w:val="20"/>
          <w:lang w:val="fi"/>
        </w:rPr>
        <w:t>[</w:t>
      </w:r>
      <w:r w:rsidRPr="00095E55">
        <w:rPr>
          <w:sz w:val="20"/>
          <w:highlight w:val="lightGray"/>
          <w:lang w:val="fi"/>
        </w:rPr>
        <w:t>Lisää viranomaisen nimi</w:t>
      </w:r>
      <w:r w:rsidRPr="00095E55">
        <w:rPr>
          <w:sz w:val="20"/>
          <w:lang w:val="fi"/>
        </w:rPr>
        <w:t>]</w:t>
      </w:r>
    </w:p>
    <w:p w14:paraId="5FBB5CDC" w14:textId="7F731631" w:rsidR="005932B0" w:rsidRPr="00095E55" w:rsidRDefault="005932B0" w:rsidP="005932B0">
      <w:pPr>
        <w:pStyle w:val="BBBodyTextIndent1"/>
        <w:spacing w:after="0"/>
        <w:rPr>
          <w:sz w:val="20"/>
          <w:lang w:val="fi"/>
        </w:rPr>
      </w:pPr>
      <w:r w:rsidRPr="00095E55">
        <w:rPr>
          <w:sz w:val="20"/>
          <w:lang w:val="fi"/>
        </w:rPr>
        <w:t>[</w:t>
      </w:r>
      <w:r w:rsidRPr="00095E55">
        <w:rPr>
          <w:sz w:val="20"/>
          <w:highlight w:val="lightGray"/>
          <w:lang w:val="fi"/>
        </w:rPr>
        <w:t>Lisää p</w:t>
      </w:r>
      <w:r w:rsidRPr="00B95EE8">
        <w:rPr>
          <w:sz w:val="20"/>
          <w:highlight w:val="lightGray"/>
          <w:shd w:val="clear" w:color="auto" w:fill="D9D9D9" w:themeFill="background1" w:themeFillShade="D9"/>
          <w:lang w:val="fi"/>
        </w:rPr>
        <w:t>ostios</w:t>
      </w:r>
      <w:r w:rsidRPr="00095E55">
        <w:rPr>
          <w:sz w:val="20"/>
          <w:highlight w:val="lightGray"/>
          <w:lang w:val="fi"/>
        </w:rPr>
        <w:t>oite</w:t>
      </w:r>
      <w:r w:rsidRPr="00095E55">
        <w:rPr>
          <w:sz w:val="20"/>
          <w:lang w:val="fi"/>
        </w:rPr>
        <w:t>]</w:t>
      </w:r>
    </w:p>
    <w:p w14:paraId="02D9BC7D" w14:textId="11E486C1" w:rsidR="00095E55" w:rsidRDefault="005932B0" w:rsidP="00095E55">
      <w:pPr>
        <w:pStyle w:val="BBBodyTextIndent1"/>
        <w:spacing w:after="0"/>
        <w:rPr>
          <w:sz w:val="20"/>
          <w:lang w:val="fi"/>
        </w:rPr>
      </w:pPr>
      <w:r w:rsidRPr="00095E55">
        <w:rPr>
          <w:sz w:val="20"/>
          <w:lang w:val="fi"/>
        </w:rPr>
        <w:t>[</w:t>
      </w:r>
      <w:r w:rsidR="00095E55" w:rsidRPr="00095E55">
        <w:rPr>
          <w:sz w:val="20"/>
          <w:highlight w:val="lightGray"/>
          <w:lang w:val="fi"/>
        </w:rPr>
        <w:t>Lisää sähköposti</w:t>
      </w:r>
      <w:r w:rsidRPr="00095E55">
        <w:rPr>
          <w:sz w:val="20"/>
          <w:lang w:val="fi"/>
        </w:rPr>
        <w:t>]</w:t>
      </w:r>
    </w:p>
    <w:p w14:paraId="71E319CF" w14:textId="26B1F37A" w:rsidR="00862002" w:rsidRPr="00862002" w:rsidRDefault="00862002" w:rsidP="00862002">
      <w:pPr>
        <w:pStyle w:val="BBBodyTextIndent1"/>
        <w:rPr>
          <w:sz w:val="20"/>
          <w:lang w:val="fi"/>
        </w:rPr>
      </w:pPr>
      <w:r w:rsidRPr="00862002">
        <w:rPr>
          <w:sz w:val="20"/>
          <w:lang w:val="fi"/>
        </w:rPr>
        <w:t>[</w:t>
      </w:r>
      <w:r w:rsidRPr="00862002">
        <w:rPr>
          <w:sz w:val="20"/>
          <w:highlight w:val="lightGray"/>
          <w:lang w:val="fi"/>
        </w:rPr>
        <w:t>Lisää puhelinnumero</w:t>
      </w:r>
      <w:r w:rsidRPr="00862002">
        <w:rPr>
          <w:sz w:val="20"/>
          <w:lang w:val="fi"/>
        </w:rPr>
        <w:t>]</w:t>
      </w:r>
    </w:p>
    <w:p w14:paraId="5E256DDD" w14:textId="757FEA43" w:rsidR="00095E55" w:rsidRPr="00095E55" w:rsidRDefault="00095E55" w:rsidP="00095E55">
      <w:pPr>
        <w:pStyle w:val="BBBodyTextIndent1"/>
        <w:spacing w:after="0"/>
        <w:rPr>
          <w:sz w:val="20"/>
          <w:lang w:val="fi"/>
        </w:rPr>
      </w:pPr>
      <w:r w:rsidRPr="00637852">
        <w:rPr>
          <w:b/>
          <w:sz w:val="20"/>
          <w:lang w:val="fi"/>
        </w:rPr>
        <w:t>Tietosuojavastaavan yhteystiedot</w:t>
      </w:r>
    </w:p>
    <w:p w14:paraId="7A1CE910" w14:textId="0D9BCBF7" w:rsidR="00FE7630" w:rsidRDefault="00FE7630" w:rsidP="00FE7630">
      <w:pPr>
        <w:pStyle w:val="BBBodyTextIndent1"/>
        <w:spacing w:after="0"/>
        <w:rPr>
          <w:sz w:val="20"/>
          <w:lang w:val="fi"/>
        </w:rPr>
      </w:pPr>
      <w:r w:rsidRPr="00095E55">
        <w:rPr>
          <w:sz w:val="20"/>
          <w:lang w:val="fi"/>
        </w:rPr>
        <w:t>[</w:t>
      </w:r>
      <w:r w:rsidRPr="00095E55">
        <w:rPr>
          <w:sz w:val="20"/>
          <w:highlight w:val="lightGray"/>
          <w:lang w:val="fi"/>
        </w:rPr>
        <w:t xml:space="preserve">Lisää </w:t>
      </w:r>
      <w:r>
        <w:rPr>
          <w:sz w:val="20"/>
          <w:highlight w:val="lightGray"/>
          <w:lang w:val="fi"/>
        </w:rPr>
        <w:t>tietosuojavastaavan</w:t>
      </w:r>
      <w:r w:rsidRPr="00095E55">
        <w:rPr>
          <w:sz w:val="20"/>
          <w:highlight w:val="lightGray"/>
          <w:lang w:val="fi"/>
        </w:rPr>
        <w:t xml:space="preserve"> nimi</w:t>
      </w:r>
      <w:r w:rsidRPr="00095E55">
        <w:rPr>
          <w:sz w:val="20"/>
          <w:lang w:val="fi"/>
        </w:rPr>
        <w:t>]</w:t>
      </w:r>
    </w:p>
    <w:p w14:paraId="2F226758" w14:textId="0FE5B351" w:rsidR="00FE7630" w:rsidRDefault="00FE7630" w:rsidP="00FE7630">
      <w:pPr>
        <w:pStyle w:val="BBBodyTextIndent1"/>
        <w:spacing w:after="0"/>
        <w:rPr>
          <w:sz w:val="20"/>
          <w:lang w:val="fi"/>
        </w:rPr>
      </w:pPr>
      <w:r w:rsidRPr="00095E55">
        <w:rPr>
          <w:sz w:val="20"/>
          <w:lang w:val="fi"/>
        </w:rPr>
        <w:t>[</w:t>
      </w:r>
      <w:r w:rsidRPr="00095E55">
        <w:rPr>
          <w:sz w:val="20"/>
          <w:highlight w:val="lightGray"/>
          <w:lang w:val="fi"/>
        </w:rPr>
        <w:t>Lisää sähköposti</w:t>
      </w:r>
      <w:r w:rsidRPr="00095E55">
        <w:rPr>
          <w:sz w:val="20"/>
          <w:lang w:val="fi"/>
        </w:rPr>
        <w:t>]</w:t>
      </w:r>
    </w:p>
    <w:p w14:paraId="4EA6CD52" w14:textId="77777777" w:rsidR="005932B0" w:rsidRPr="00095E55" w:rsidRDefault="005932B0" w:rsidP="005932B0">
      <w:pPr>
        <w:pStyle w:val="BBBodyTextIndent1"/>
        <w:spacing w:after="0"/>
        <w:rPr>
          <w:sz w:val="20"/>
          <w:lang w:val="fi-FI"/>
        </w:rPr>
      </w:pPr>
    </w:p>
    <w:p w14:paraId="7AFB8150" w14:textId="30C7676E" w:rsidR="005932B0" w:rsidRPr="00095E55" w:rsidRDefault="00095E55" w:rsidP="005932B0">
      <w:pPr>
        <w:pStyle w:val="BBHeading1"/>
        <w:rPr>
          <w:bCs/>
          <w:sz w:val="20"/>
          <w:lang w:val="fi"/>
        </w:rPr>
      </w:pPr>
      <w:commentRangeStart w:id="2"/>
      <w:r w:rsidRPr="00095E55">
        <w:rPr>
          <w:bCs/>
          <w:sz w:val="20"/>
          <w:lang w:val="fi"/>
        </w:rPr>
        <w:t>MIHIN TARKOITUKSIIN HENKILÖTIETOJA</w:t>
      </w:r>
      <w:r w:rsidR="00684246">
        <w:rPr>
          <w:bCs/>
          <w:sz w:val="20"/>
          <w:lang w:val="fi"/>
        </w:rPr>
        <w:t>si</w:t>
      </w:r>
      <w:r w:rsidRPr="00095E55">
        <w:rPr>
          <w:bCs/>
          <w:sz w:val="20"/>
          <w:lang w:val="fi"/>
        </w:rPr>
        <w:t xml:space="preserve"> KÄSITELLÄÄN JA MILLÄ PERUSTEELLA?</w:t>
      </w:r>
      <w:commentRangeEnd w:id="2"/>
      <w:r w:rsidR="00637852">
        <w:rPr>
          <w:rStyle w:val="Kommentinviite"/>
          <w:rFonts w:cstheme="minorBidi"/>
          <w:b w:val="0"/>
          <w:caps w:val="0"/>
        </w:rPr>
        <w:commentReference w:id="2"/>
      </w:r>
    </w:p>
    <w:p w14:paraId="73EE9CB4" w14:textId="2A7A2108" w:rsidR="00095E55" w:rsidRPr="00095E55" w:rsidRDefault="00095E55" w:rsidP="00095E55">
      <w:pPr>
        <w:pStyle w:val="BBHeading2"/>
        <w:rPr>
          <w:sz w:val="20"/>
          <w:lang w:val="fi"/>
        </w:rPr>
      </w:pPr>
      <w:r w:rsidRPr="00095E55">
        <w:rPr>
          <w:sz w:val="20"/>
          <w:lang w:val="fi"/>
        </w:rPr>
        <w:t>Lakisääteisten tehtävien hoitaminen</w:t>
      </w:r>
    </w:p>
    <w:p w14:paraId="73839B1F" w14:textId="77777777" w:rsidR="00B458F0" w:rsidRDefault="00095E55" w:rsidP="00B458F0">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r w:rsidRPr="00095E55">
        <w:rPr>
          <w:rFonts w:asciiTheme="minorHAnsi" w:eastAsia="Times New Roman" w:hAnsiTheme="minorHAnsi" w:cs="Times New Roman"/>
          <w:color w:val="393939"/>
          <w:sz w:val="20"/>
          <w:lang w:val="fi-FI"/>
        </w:rPr>
        <w:t>[</w:t>
      </w:r>
      <w:r w:rsidRPr="00095E55">
        <w:rPr>
          <w:rFonts w:asciiTheme="minorHAnsi" w:eastAsia="Times New Roman" w:hAnsiTheme="minorHAnsi" w:cs="Times New Roman"/>
          <w:color w:val="393939"/>
          <w:sz w:val="20"/>
          <w:highlight w:val="lightGray"/>
          <w:lang w:val="fi-FI"/>
        </w:rPr>
        <w:t>Lisää viranomaisen nimi</w:t>
      </w:r>
      <w:r w:rsidRPr="00095E55">
        <w:rPr>
          <w:rFonts w:asciiTheme="minorHAnsi" w:eastAsia="Times New Roman" w:hAnsiTheme="minorHAnsi" w:cs="Times New Roman"/>
          <w:color w:val="393939"/>
          <w:sz w:val="20"/>
          <w:lang w:val="fi-FI"/>
        </w:rPr>
        <w:t>] k</w:t>
      </w:r>
      <w:r>
        <w:rPr>
          <w:rFonts w:asciiTheme="minorHAnsi" w:eastAsia="Times New Roman" w:hAnsiTheme="minorHAnsi" w:cs="Times New Roman"/>
          <w:color w:val="393939"/>
          <w:sz w:val="20"/>
          <w:lang w:val="fi-FI"/>
        </w:rPr>
        <w:t>erää ja k</w:t>
      </w:r>
      <w:r w:rsidRPr="00095E55">
        <w:rPr>
          <w:rFonts w:asciiTheme="minorHAnsi" w:eastAsia="Times New Roman" w:hAnsiTheme="minorHAnsi" w:cs="Times New Roman"/>
          <w:color w:val="393939"/>
          <w:sz w:val="20"/>
          <w:lang w:val="fi-FI"/>
        </w:rPr>
        <w:t>ä</w:t>
      </w:r>
      <w:r>
        <w:rPr>
          <w:rFonts w:asciiTheme="minorHAnsi" w:eastAsia="Times New Roman" w:hAnsiTheme="minorHAnsi" w:cs="Times New Roman"/>
          <w:color w:val="393939"/>
          <w:sz w:val="20"/>
          <w:lang w:val="fi-FI"/>
        </w:rPr>
        <w:t xml:space="preserve">sittelee henkilötietojasi </w:t>
      </w:r>
      <w:r w:rsidRPr="00095E55">
        <w:rPr>
          <w:rFonts w:asciiTheme="minorHAnsi" w:eastAsia="Times New Roman" w:hAnsiTheme="minorHAnsi" w:cs="Times New Roman"/>
          <w:color w:val="393939"/>
          <w:sz w:val="20"/>
          <w:lang w:val="fi-FI"/>
        </w:rPr>
        <w:t>lakisääteisten tehtäviensä hoitamise</w:t>
      </w:r>
      <w:r w:rsidR="00F50473">
        <w:rPr>
          <w:rFonts w:asciiTheme="minorHAnsi" w:eastAsia="Times New Roman" w:hAnsiTheme="minorHAnsi" w:cs="Times New Roman"/>
          <w:color w:val="393939"/>
          <w:sz w:val="20"/>
          <w:lang w:val="fi-FI"/>
        </w:rPr>
        <w:t>ksi</w:t>
      </w:r>
      <w:r w:rsidR="00862002">
        <w:rPr>
          <w:rFonts w:asciiTheme="minorHAnsi" w:eastAsia="Times New Roman" w:hAnsiTheme="minorHAnsi" w:cs="Times New Roman"/>
          <w:color w:val="393939"/>
          <w:sz w:val="20"/>
          <w:lang w:val="fi-FI"/>
        </w:rPr>
        <w:t xml:space="preserve"> [</w:t>
      </w:r>
      <w:r w:rsidR="00B95EE8" w:rsidRPr="00B95EE8">
        <w:rPr>
          <w:rFonts w:asciiTheme="minorHAnsi" w:eastAsia="Times New Roman" w:hAnsiTheme="minorHAnsi" w:cs="Times New Roman"/>
          <w:color w:val="393939"/>
          <w:sz w:val="20"/>
          <w:highlight w:val="lightGray"/>
          <w:lang w:val="fi-FI"/>
        </w:rPr>
        <w:t xml:space="preserve">lisää </w:t>
      </w:r>
      <w:r w:rsidR="00862002" w:rsidRPr="00B95EE8">
        <w:rPr>
          <w:rFonts w:asciiTheme="minorHAnsi" w:eastAsia="Times New Roman" w:hAnsiTheme="minorHAnsi" w:cs="Times New Roman"/>
          <w:color w:val="393939"/>
          <w:sz w:val="20"/>
          <w:highlight w:val="lightGray"/>
          <w:lang w:val="fi-FI"/>
        </w:rPr>
        <w:t>soveltuva lainsäädäntö</w:t>
      </w:r>
      <w:r w:rsidR="00862002">
        <w:rPr>
          <w:rFonts w:asciiTheme="minorHAnsi" w:eastAsia="Times New Roman" w:hAnsiTheme="minorHAnsi" w:cs="Times New Roman"/>
          <w:color w:val="393939"/>
          <w:sz w:val="20"/>
          <w:lang w:val="fi-FI"/>
        </w:rPr>
        <w:t>]</w:t>
      </w:r>
      <w:r w:rsidR="00F50473">
        <w:rPr>
          <w:rFonts w:asciiTheme="minorHAnsi" w:eastAsia="Times New Roman" w:hAnsiTheme="minorHAnsi" w:cs="Times New Roman"/>
          <w:color w:val="393939"/>
          <w:sz w:val="20"/>
          <w:lang w:val="fi-FI"/>
        </w:rPr>
        <w:t xml:space="preserve"> perusteella</w:t>
      </w:r>
      <w:r w:rsidRPr="00095E55">
        <w:rPr>
          <w:rFonts w:asciiTheme="minorHAnsi" w:eastAsia="Times New Roman" w:hAnsiTheme="minorHAnsi" w:cs="Times New Roman"/>
          <w:color w:val="393939"/>
          <w:sz w:val="20"/>
          <w:lang w:val="fi-FI"/>
        </w:rPr>
        <w:t>.</w:t>
      </w:r>
      <w:r w:rsidR="00862002">
        <w:rPr>
          <w:rFonts w:asciiTheme="minorHAnsi" w:eastAsia="Times New Roman" w:hAnsiTheme="minorHAnsi" w:cs="Times New Roman"/>
          <w:color w:val="393939"/>
          <w:sz w:val="20"/>
          <w:lang w:val="fi-FI"/>
        </w:rPr>
        <w:t xml:space="preserve"> </w:t>
      </w:r>
    </w:p>
    <w:p w14:paraId="5C77EF08" w14:textId="22893D66" w:rsidR="002744DE" w:rsidRPr="00B95EE8" w:rsidRDefault="00B458F0" w:rsidP="00B458F0">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r>
        <w:rPr>
          <w:rFonts w:asciiTheme="minorHAnsi" w:eastAsia="Times New Roman" w:hAnsiTheme="minorHAnsi" w:cs="Times New Roman"/>
          <w:color w:val="393939"/>
          <w:sz w:val="20"/>
          <w:lang w:val="fi-FI"/>
        </w:rPr>
        <w:t xml:space="preserve">Palvelu on tarkoitettu </w:t>
      </w:r>
      <w:r w:rsidRPr="00B458F0">
        <w:rPr>
          <w:rFonts w:asciiTheme="minorHAnsi" w:eastAsia="Times New Roman" w:hAnsiTheme="minorHAnsi" w:cs="Times New Roman"/>
          <w:iCs/>
          <w:color w:val="393939"/>
          <w:sz w:val="20"/>
          <w:lang w:val="fi"/>
        </w:rPr>
        <w:t>neuvonta- ja ohjauspalvelui</w:t>
      </w:r>
      <w:r>
        <w:rPr>
          <w:rFonts w:asciiTheme="minorHAnsi" w:eastAsia="Times New Roman" w:hAnsiTheme="minorHAnsi" w:cs="Times New Roman"/>
          <w:iCs/>
          <w:color w:val="393939"/>
          <w:sz w:val="20"/>
          <w:lang w:val="fi"/>
        </w:rPr>
        <w:t>den tueksi ja sitä käytetään [</w:t>
      </w:r>
      <w:r w:rsidRPr="00B458F0">
        <w:rPr>
          <w:rFonts w:asciiTheme="minorHAnsi" w:eastAsia="Times New Roman" w:hAnsiTheme="minorHAnsi" w:cs="Times New Roman"/>
          <w:iCs/>
          <w:color w:val="393939"/>
          <w:sz w:val="20"/>
          <w:highlight w:val="lightGray"/>
          <w:lang w:val="fi"/>
        </w:rPr>
        <w:t>lisää viranomaisen nimi</w:t>
      </w:r>
      <w:r>
        <w:rPr>
          <w:rFonts w:asciiTheme="minorHAnsi" w:eastAsia="Times New Roman" w:hAnsiTheme="minorHAnsi" w:cs="Times New Roman"/>
          <w:iCs/>
          <w:color w:val="393939"/>
          <w:sz w:val="20"/>
          <w:lang w:val="fi"/>
        </w:rPr>
        <w:t xml:space="preserve">] lakisääteisten tehtävien hoitamisessa. </w:t>
      </w:r>
      <w:r w:rsidR="00B95EE8" w:rsidRPr="00B95EE8">
        <w:rPr>
          <w:rFonts w:asciiTheme="minorHAnsi" w:eastAsia="Times New Roman" w:hAnsiTheme="minorHAnsi" w:cs="Times New Roman"/>
          <w:color w:val="393939"/>
          <w:sz w:val="20"/>
          <w:lang w:val="fi-FI"/>
        </w:rPr>
        <w:t>Palvelussa</w:t>
      </w:r>
      <w:r w:rsidR="00B95EE8">
        <w:rPr>
          <w:rFonts w:asciiTheme="minorHAnsi" w:eastAsia="Times New Roman" w:hAnsiTheme="minorHAnsi" w:cs="Times New Roman"/>
          <w:color w:val="393939"/>
          <w:sz w:val="20"/>
          <w:lang w:val="fi-FI"/>
        </w:rPr>
        <w:t xml:space="preserve"> henkilötietoja käsitellään seuraaviin tarkoituksiin ja seuraavin perustein:</w:t>
      </w:r>
    </w:p>
    <w:p w14:paraId="3ABE815A" w14:textId="68BA7D27" w:rsidR="002744DE" w:rsidRDefault="002744DE" w:rsidP="009820C2">
      <w:pPr>
        <w:pStyle w:val="Luettelokappale"/>
        <w:numPr>
          <w:ilvl w:val="0"/>
          <w:numId w:val="21"/>
        </w:numPr>
        <w:shd w:val="clear" w:color="auto" w:fill="FFFFFF"/>
        <w:spacing w:after="0"/>
        <w:jc w:val="both"/>
        <w:rPr>
          <w:rFonts w:asciiTheme="minorHAnsi" w:eastAsia="Times New Roman" w:hAnsiTheme="minorHAnsi" w:cs="Times New Roman"/>
          <w:color w:val="393939"/>
          <w:sz w:val="20"/>
          <w:lang w:val="fi-FI"/>
        </w:rPr>
      </w:pPr>
      <w:r w:rsidRPr="009820C2">
        <w:rPr>
          <w:rFonts w:asciiTheme="minorHAnsi" w:eastAsia="Times New Roman" w:hAnsiTheme="minorHAnsi" w:cs="Times New Roman"/>
          <w:b/>
          <w:color w:val="393939"/>
          <w:sz w:val="20"/>
          <w:lang w:val="fi-FI"/>
        </w:rPr>
        <w:t xml:space="preserve">Ohjaustila: </w:t>
      </w:r>
      <w:r w:rsidR="00684246" w:rsidRPr="009820C2">
        <w:rPr>
          <w:rFonts w:asciiTheme="minorHAnsi" w:eastAsia="Times New Roman" w:hAnsiTheme="minorHAnsi" w:cs="Times New Roman"/>
          <w:color w:val="393939"/>
          <w:sz w:val="20"/>
          <w:lang w:val="fi-FI"/>
        </w:rPr>
        <w:t xml:space="preserve">Mikäli </w:t>
      </w:r>
      <w:r w:rsidRPr="009820C2">
        <w:rPr>
          <w:rFonts w:asciiTheme="minorHAnsi" w:eastAsia="Times New Roman" w:hAnsiTheme="minorHAnsi" w:cs="Times New Roman"/>
          <w:color w:val="393939"/>
          <w:sz w:val="20"/>
          <w:lang w:val="fi-FI"/>
        </w:rPr>
        <w:t>sinulle on avattu ohjaustila</w:t>
      </w:r>
      <w:r w:rsidR="00684246" w:rsidRPr="009820C2">
        <w:rPr>
          <w:rFonts w:asciiTheme="minorHAnsi" w:eastAsia="Times New Roman" w:hAnsiTheme="minorHAnsi" w:cs="Times New Roman"/>
          <w:color w:val="393939"/>
          <w:sz w:val="20"/>
          <w:lang w:val="fi-FI"/>
        </w:rPr>
        <w:t xml:space="preserve"> </w:t>
      </w:r>
      <w:r w:rsidR="00B458F0" w:rsidRPr="009820C2">
        <w:rPr>
          <w:rFonts w:asciiTheme="minorHAnsi" w:eastAsia="Times New Roman" w:hAnsiTheme="minorHAnsi" w:cs="Times New Roman"/>
          <w:color w:val="393939"/>
          <w:sz w:val="20"/>
          <w:lang w:val="fi-FI"/>
        </w:rPr>
        <w:t>P</w:t>
      </w:r>
      <w:r w:rsidRPr="009820C2">
        <w:rPr>
          <w:rFonts w:asciiTheme="minorHAnsi" w:eastAsia="Times New Roman" w:hAnsiTheme="minorHAnsi" w:cs="Times New Roman"/>
          <w:color w:val="393939"/>
          <w:sz w:val="20"/>
          <w:lang w:val="fi-FI"/>
        </w:rPr>
        <w:t>alvelussa</w:t>
      </w:r>
      <w:r w:rsidR="00684246" w:rsidRPr="009820C2">
        <w:rPr>
          <w:rFonts w:asciiTheme="minorHAnsi" w:eastAsia="Times New Roman" w:hAnsiTheme="minorHAnsi" w:cs="Times New Roman"/>
          <w:color w:val="393939"/>
          <w:sz w:val="20"/>
          <w:lang w:val="fi-FI"/>
        </w:rPr>
        <w:t xml:space="preserve">, käsittelemme henkilötietojasi </w:t>
      </w:r>
      <w:r w:rsidR="009820C2" w:rsidRPr="009820C2">
        <w:rPr>
          <w:rFonts w:asciiTheme="minorHAnsi" w:eastAsia="Times New Roman" w:hAnsiTheme="minorHAnsi" w:cs="Times New Roman"/>
          <w:color w:val="393939"/>
          <w:sz w:val="20"/>
          <w:lang w:val="fi-FI"/>
        </w:rPr>
        <w:t>ohjauksen yhteydessä</w:t>
      </w:r>
      <w:r w:rsidR="00684246" w:rsidRPr="009820C2">
        <w:rPr>
          <w:rFonts w:asciiTheme="minorHAnsi" w:eastAsia="Times New Roman" w:hAnsiTheme="minorHAnsi" w:cs="Times New Roman"/>
          <w:color w:val="393939"/>
          <w:sz w:val="20"/>
          <w:lang w:val="fi-FI"/>
        </w:rPr>
        <w:t>.</w:t>
      </w:r>
      <w:r w:rsidRPr="009820C2">
        <w:rPr>
          <w:rFonts w:asciiTheme="minorHAnsi" w:eastAsia="Times New Roman" w:hAnsiTheme="minorHAnsi" w:cs="Times New Roman"/>
          <w:color w:val="393939"/>
          <w:sz w:val="20"/>
          <w:lang w:val="fi-FI"/>
        </w:rPr>
        <w:t xml:space="preserve"> Henkilötietojesi käsittely on välttämätöntä pyytämäsi ohjauksen toteuttamiseksi.</w:t>
      </w:r>
      <w:r w:rsidR="00AC6F92" w:rsidRPr="009820C2">
        <w:rPr>
          <w:rFonts w:asciiTheme="minorHAnsi" w:eastAsia="Times New Roman" w:hAnsiTheme="minorHAnsi" w:cs="Times New Roman"/>
          <w:color w:val="393939"/>
          <w:sz w:val="20"/>
          <w:lang w:val="fi-FI"/>
        </w:rPr>
        <w:t xml:space="preserve"> </w:t>
      </w:r>
    </w:p>
    <w:p w14:paraId="43E1D435" w14:textId="77777777" w:rsidR="009820C2" w:rsidRDefault="009820C2" w:rsidP="009820C2">
      <w:pPr>
        <w:pStyle w:val="Luettelokappale"/>
        <w:shd w:val="clear" w:color="auto" w:fill="FFFFFF"/>
        <w:spacing w:after="0"/>
        <w:ind w:left="1440"/>
        <w:jc w:val="both"/>
        <w:rPr>
          <w:rFonts w:asciiTheme="minorHAnsi" w:eastAsia="Times New Roman" w:hAnsiTheme="minorHAnsi" w:cs="Times New Roman"/>
          <w:b/>
          <w:color w:val="393939"/>
          <w:sz w:val="20"/>
          <w:lang w:val="fi-FI"/>
        </w:rPr>
      </w:pPr>
    </w:p>
    <w:p w14:paraId="4996BBC3" w14:textId="3C3B4CE5" w:rsidR="009820C2" w:rsidRDefault="009820C2" w:rsidP="009820C2">
      <w:pPr>
        <w:pStyle w:val="Luettelokappale"/>
        <w:shd w:val="clear" w:color="auto" w:fill="FFFFFF"/>
        <w:spacing w:after="0"/>
        <w:ind w:left="1440"/>
        <w:jc w:val="both"/>
        <w:rPr>
          <w:rFonts w:asciiTheme="minorHAnsi" w:eastAsia="Times New Roman" w:hAnsiTheme="minorHAnsi" w:cs="Times New Roman"/>
          <w:color w:val="393939"/>
          <w:sz w:val="20"/>
          <w:lang w:val="fi-FI"/>
        </w:rPr>
      </w:pPr>
      <w:r w:rsidRPr="009820C2">
        <w:rPr>
          <w:rFonts w:asciiTheme="minorHAnsi" w:eastAsia="Times New Roman" w:hAnsiTheme="minorHAnsi" w:cs="Times New Roman"/>
          <w:color w:val="393939"/>
          <w:sz w:val="20"/>
          <w:lang w:val="fi-FI"/>
        </w:rPr>
        <w:t xml:space="preserve">Ohjaustilassa </w:t>
      </w:r>
      <w:r>
        <w:rPr>
          <w:rFonts w:asciiTheme="minorHAnsi" w:eastAsia="Times New Roman" w:hAnsiTheme="minorHAnsi" w:cs="Times New Roman"/>
          <w:color w:val="393939"/>
          <w:sz w:val="20"/>
          <w:lang w:val="fi-FI"/>
        </w:rPr>
        <w:t>voidaan</w:t>
      </w:r>
      <w:r w:rsidRPr="009820C2">
        <w:rPr>
          <w:rFonts w:asciiTheme="minorHAnsi" w:eastAsia="Times New Roman" w:hAnsiTheme="minorHAnsi" w:cs="Times New Roman"/>
          <w:color w:val="393939"/>
          <w:sz w:val="20"/>
          <w:lang w:val="fi-FI"/>
        </w:rPr>
        <w:t xml:space="preserve"> antaa monialaista ohjausta, jossa useampi viranomainen ja/tai yleishyödyllinen organisaatio antaa </w:t>
      </w:r>
      <w:r>
        <w:rPr>
          <w:rFonts w:asciiTheme="minorHAnsi" w:eastAsia="Times New Roman" w:hAnsiTheme="minorHAnsi" w:cs="Times New Roman"/>
          <w:color w:val="393939"/>
          <w:sz w:val="20"/>
          <w:lang w:val="fi-FI"/>
        </w:rPr>
        <w:t>sinulle</w:t>
      </w:r>
      <w:r w:rsidRPr="009820C2">
        <w:rPr>
          <w:rFonts w:asciiTheme="minorHAnsi" w:eastAsia="Times New Roman" w:hAnsiTheme="minorHAnsi" w:cs="Times New Roman"/>
          <w:color w:val="393939"/>
          <w:sz w:val="20"/>
          <w:lang w:val="fi-FI"/>
        </w:rPr>
        <w:t xml:space="preserve"> ohjausta.</w:t>
      </w:r>
      <w:r>
        <w:rPr>
          <w:rFonts w:asciiTheme="minorHAnsi" w:eastAsia="Times New Roman" w:hAnsiTheme="minorHAnsi" w:cs="Times New Roman"/>
          <w:b/>
          <w:color w:val="393939"/>
          <w:sz w:val="20"/>
          <w:lang w:val="fi-FI"/>
        </w:rPr>
        <w:t xml:space="preserve"> </w:t>
      </w:r>
      <w:r w:rsidR="007C1CAB">
        <w:rPr>
          <w:rFonts w:asciiTheme="minorHAnsi" w:eastAsia="Times New Roman" w:hAnsiTheme="minorHAnsi" w:cs="Times New Roman"/>
          <w:color w:val="393939"/>
          <w:sz w:val="20"/>
          <w:lang w:val="fi-FI"/>
        </w:rPr>
        <w:t>H</w:t>
      </w:r>
      <w:r w:rsidR="00D45D4B">
        <w:rPr>
          <w:rFonts w:asciiTheme="minorHAnsi" w:eastAsia="Times New Roman" w:hAnsiTheme="minorHAnsi" w:cs="Times New Roman"/>
          <w:color w:val="393939"/>
          <w:sz w:val="20"/>
          <w:lang w:val="fi-FI"/>
        </w:rPr>
        <w:t xml:space="preserve">enkilötietojesi jakaminen eri viranomaisen ja/tai yleishyödyllisten organisaatioiden kesken monialaisessa ohjauksessa </w:t>
      </w:r>
      <w:r w:rsidRPr="009820C2">
        <w:rPr>
          <w:rFonts w:asciiTheme="minorHAnsi" w:eastAsia="Times New Roman" w:hAnsiTheme="minorHAnsi" w:cs="Times New Roman"/>
          <w:color w:val="393939"/>
          <w:sz w:val="20"/>
          <w:lang w:val="fi-FI"/>
        </w:rPr>
        <w:t>edellyttää aina suostumustasi.</w:t>
      </w:r>
      <w:r>
        <w:rPr>
          <w:rFonts w:asciiTheme="minorHAnsi" w:eastAsia="Times New Roman" w:hAnsiTheme="minorHAnsi" w:cs="Times New Roman"/>
          <w:color w:val="393939"/>
          <w:sz w:val="20"/>
          <w:lang w:val="fi-FI"/>
        </w:rPr>
        <w:t xml:space="preserve"> Voit peruuttaa suostumuksesi Palvelussa milloin tahansa.</w:t>
      </w:r>
    </w:p>
    <w:p w14:paraId="290E25A7" w14:textId="77777777" w:rsidR="00D45D4B" w:rsidRDefault="00D45D4B" w:rsidP="009820C2">
      <w:pPr>
        <w:pStyle w:val="Luettelokappale"/>
        <w:shd w:val="clear" w:color="auto" w:fill="FFFFFF"/>
        <w:spacing w:after="0"/>
        <w:ind w:left="1440"/>
        <w:jc w:val="both"/>
        <w:rPr>
          <w:rFonts w:asciiTheme="minorHAnsi" w:eastAsia="Times New Roman" w:hAnsiTheme="minorHAnsi" w:cs="Times New Roman"/>
          <w:color w:val="393939"/>
          <w:sz w:val="20"/>
          <w:lang w:val="fi-FI"/>
        </w:rPr>
      </w:pPr>
    </w:p>
    <w:p w14:paraId="35E5268D" w14:textId="7031F619" w:rsidR="00D45D4B" w:rsidRPr="00D45D4B" w:rsidRDefault="00D45D4B" w:rsidP="00D45D4B">
      <w:pPr>
        <w:pStyle w:val="Luettelokappale"/>
        <w:shd w:val="clear" w:color="auto" w:fill="FFFFFF"/>
        <w:spacing w:after="0"/>
        <w:ind w:left="1440"/>
        <w:jc w:val="both"/>
        <w:rPr>
          <w:rFonts w:asciiTheme="minorHAnsi" w:eastAsia="Times New Roman" w:hAnsiTheme="minorHAnsi" w:cs="Times New Roman"/>
          <w:color w:val="393939"/>
          <w:sz w:val="20"/>
          <w:lang w:val="fi-FI"/>
        </w:rPr>
      </w:pPr>
      <w:r>
        <w:rPr>
          <w:rFonts w:asciiTheme="minorHAnsi" w:eastAsia="Times New Roman" w:hAnsiTheme="minorHAnsi" w:cs="Times New Roman"/>
          <w:color w:val="393939"/>
          <w:sz w:val="20"/>
          <w:lang w:val="fi-FI"/>
        </w:rPr>
        <w:t>Ohjaustilaa voidaan käyttää myös ryhmäohjauksiin, joissa useammalle asiakkaalle voidaan</w:t>
      </w:r>
      <w:r w:rsidR="007C1CAB">
        <w:rPr>
          <w:rFonts w:asciiTheme="minorHAnsi" w:eastAsia="Times New Roman" w:hAnsiTheme="minorHAnsi" w:cs="Times New Roman"/>
          <w:color w:val="393939"/>
          <w:sz w:val="20"/>
          <w:lang w:val="fi-FI"/>
        </w:rPr>
        <w:t xml:space="preserve"> järjestää koulutusta tai tiedo</w:t>
      </w:r>
      <w:r>
        <w:rPr>
          <w:rFonts w:asciiTheme="minorHAnsi" w:eastAsia="Times New Roman" w:hAnsiTheme="minorHAnsi" w:cs="Times New Roman"/>
          <w:color w:val="393939"/>
          <w:sz w:val="20"/>
          <w:lang w:val="fi-FI"/>
        </w:rPr>
        <w:t xml:space="preserve">tusta samanaikaisesti. Ryhmäohjauksessa ei anneta henkilökohtaista ohjausta. </w:t>
      </w:r>
    </w:p>
    <w:p w14:paraId="1EC73C9B" w14:textId="50CF85DE" w:rsidR="00D45D4B" w:rsidRPr="009820C2" w:rsidRDefault="00D45D4B" w:rsidP="009820C2">
      <w:pPr>
        <w:pStyle w:val="Luettelokappale"/>
        <w:shd w:val="clear" w:color="auto" w:fill="FFFFFF"/>
        <w:spacing w:after="0"/>
        <w:ind w:left="1440"/>
        <w:jc w:val="both"/>
        <w:rPr>
          <w:rFonts w:asciiTheme="minorHAnsi" w:eastAsia="Times New Roman" w:hAnsiTheme="minorHAnsi" w:cs="Times New Roman"/>
          <w:color w:val="393939"/>
          <w:sz w:val="20"/>
          <w:lang w:val="fi-FI"/>
        </w:rPr>
      </w:pPr>
    </w:p>
    <w:p w14:paraId="344EE338" w14:textId="207FC5E1" w:rsidR="00B458F0" w:rsidRPr="00D45D4B" w:rsidRDefault="00B458F0" w:rsidP="00D45D4B">
      <w:pPr>
        <w:pStyle w:val="Luettelokappale"/>
        <w:numPr>
          <w:ilvl w:val="0"/>
          <w:numId w:val="21"/>
        </w:numPr>
        <w:shd w:val="clear" w:color="auto" w:fill="FFFFFF"/>
        <w:spacing w:after="0"/>
        <w:jc w:val="both"/>
        <w:rPr>
          <w:rFonts w:asciiTheme="minorHAnsi" w:eastAsia="Times New Roman" w:hAnsiTheme="minorHAnsi" w:cs="Times New Roman"/>
          <w:color w:val="393939"/>
          <w:sz w:val="20"/>
          <w:u w:val="single"/>
          <w:lang w:val="fi-FI"/>
        </w:rPr>
      </w:pPr>
      <w:r w:rsidRPr="009820C2">
        <w:rPr>
          <w:rFonts w:asciiTheme="minorHAnsi" w:eastAsia="Times New Roman" w:hAnsiTheme="minorHAnsi" w:cs="Times New Roman"/>
          <w:b/>
          <w:color w:val="393939"/>
          <w:sz w:val="20"/>
          <w:lang w:val="fi-FI"/>
        </w:rPr>
        <w:t>Yhteydenottopyynnöt:</w:t>
      </w:r>
      <w:r w:rsidRPr="009820C2">
        <w:rPr>
          <w:rFonts w:asciiTheme="minorHAnsi" w:eastAsia="Times New Roman" w:hAnsiTheme="minorHAnsi" w:cs="Times New Roman"/>
          <w:color w:val="393939"/>
          <w:sz w:val="20"/>
          <w:lang w:val="fi-FI"/>
        </w:rPr>
        <w:t xml:space="preserve"> Palvelua voidaan käyttää myös yhteydenottolomakkeiden luomiseen </w:t>
      </w:r>
      <w:r w:rsidR="00903289">
        <w:rPr>
          <w:rFonts w:asciiTheme="minorHAnsi" w:eastAsia="Times New Roman" w:hAnsiTheme="minorHAnsi" w:cs="Times New Roman"/>
          <w:color w:val="393939"/>
          <w:sz w:val="20"/>
          <w:lang w:val="fi-FI"/>
        </w:rPr>
        <w:t>[</w:t>
      </w:r>
      <w:r w:rsidR="00903289" w:rsidRPr="00903289">
        <w:rPr>
          <w:rFonts w:asciiTheme="minorHAnsi" w:eastAsia="Times New Roman" w:hAnsiTheme="minorHAnsi" w:cs="Times New Roman"/>
          <w:color w:val="393939"/>
          <w:sz w:val="20"/>
          <w:highlight w:val="lightGray"/>
          <w:lang w:val="fi-FI"/>
        </w:rPr>
        <w:t xml:space="preserve">lisää </w:t>
      </w:r>
      <w:r w:rsidRPr="00903289">
        <w:rPr>
          <w:rFonts w:asciiTheme="minorHAnsi" w:eastAsia="Times New Roman" w:hAnsiTheme="minorHAnsi" w:cs="Times New Roman"/>
          <w:color w:val="393939"/>
          <w:sz w:val="20"/>
          <w:highlight w:val="lightGray"/>
          <w:lang w:val="fi-FI"/>
        </w:rPr>
        <w:t>viranomaisen</w:t>
      </w:r>
      <w:r w:rsidR="00903289" w:rsidRPr="00903289">
        <w:rPr>
          <w:rFonts w:asciiTheme="minorHAnsi" w:eastAsia="Times New Roman" w:hAnsiTheme="minorHAnsi" w:cs="Times New Roman"/>
          <w:color w:val="393939"/>
          <w:sz w:val="20"/>
          <w:highlight w:val="lightGray"/>
          <w:lang w:val="fi-FI"/>
        </w:rPr>
        <w:t xml:space="preserve"> nimi</w:t>
      </w:r>
      <w:r w:rsidR="00903289">
        <w:rPr>
          <w:rFonts w:asciiTheme="minorHAnsi" w:eastAsia="Times New Roman" w:hAnsiTheme="minorHAnsi" w:cs="Times New Roman"/>
          <w:color w:val="393939"/>
          <w:sz w:val="20"/>
          <w:lang w:val="fi-FI"/>
        </w:rPr>
        <w:t>]</w:t>
      </w:r>
      <w:r w:rsidRPr="009820C2">
        <w:rPr>
          <w:rFonts w:asciiTheme="minorHAnsi" w:eastAsia="Times New Roman" w:hAnsiTheme="minorHAnsi" w:cs="Times New Roman"/>
          <w:color w:val="393939"/>
          <w:sz w:val="20"/>
          <w:lang w:val="fi-FI"/>
        </w:rPr>
        <w:t xml:space="preserve"> viestintäkanaviin. </w:t>
      </w:r>
      <w:r w:rsidR="009820C2" w:rsidRPr="009820C2">
        <w:rPr>
          <w:rFonts w:asciiTheme="minorHAnsi" w:eastAsia="Times New Roman" w:hAnsiTheme="minorHAnsi" w:cs="Times New Roman"/>
          <w:color w:val="393939"/>
          <w:sz w:val="20"/>
          <w:lang w:val="fi-FI"/>
        </w:rPr>
        <w:t>Henkilötietojesi käsittely</w:t>
      </w:r>
      <w:r w:rsidRPr="009820C2">
        <w:rPr>
          <w:rFonts w:asciiTheme="minorHAnsi" w:eastAsia="Times New Roman" w:hAnsiTheme="minorHAnsi" w:cs="Times New Roman"/>
          <w:color w:val="393939"/>
          <w:sz w:val="20"/>
          <w:lang w:val="fi-FI"/>
        </w:rPr>
        <w:t xml:space="preserve"> on välttämätöntä yhteydenottopyyntöösi vastaamiseksi.</w:t>
      </w:r>
    </w:p>
    <w:p w14:paraId="5AB82657" w14:textId="77777777" w:rsidR="00D45D4B" w:rsidRPr="00D45D4B" w:rsidRDefault="00D45D4B" w:rsidP="00D45D4B">
      <w:pPr>
        <w:pStyle w:val="Luettelokappale"/>
        <w:shd w:val="clear" w:color="auto" w:fill="FFFFFF"/>
        <w:spacing w:after="0"/>
        <w:ind w:left="1440"/>
        <w:jc w:val="both"/>
        <w:rPr>
          <w:rFonts w:asciiTheme="minorHAnsi" w:eastAsia="Times New Roman" w:hAnsiTheme="minorHAnsi" w:cs="Times New Roman"/>
          <w:color w:val="393939"/>
          <w:sz w:val="20"/>
          <w:u w:val="single"/>
          <w:lang w:val="fi-FI"/>
        </w:rPr>
      </w:pPr>
    </w:p>
    <w:p w14:paraId="2002E78F" w14:textId="7F89B402" w:rsidR="00095E55" w:rsidRPr="00B14428" w:rsidRDefault="00903289" w:rsidP="00095E55">
      <w:pPr>
        <w:pStyle w:val="BBHeading2"/>
        <w:rPr>
          <w:sz w:val="20"/>
          <w:lang w:val="fi"/>
        </w:rPr>
      </w:pPr>
      <w:r>
        <w:rPr>
          <w:sz w:val="20"/>
          <w:lang w:val="fi-FI"/>
        </w:rPr>
        <w:t xml:space="preserve">Viranomaisen suunnittelutehtävät ja vaikuttavuuden mittaaminen </w:t>
      </w:r>
    </w:p>
    <w:p w14:paraId="55082081" w14:textId="44B12A75" w:rsidR="00684246" w:rsidRDefault="00684246" w:rsidP="00684246">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r w:rsidRPr="00B14428">
        <w:rPr>
          <w:rFonts w:asciiTheme="minorHAnsi" w:eastAsia="Times New Roman" w:hAnsiTheme="minorHAnsi" w:cs="Times New Roman"/>
          <w:color w:val="393939"/>
          <w:sz w:val="20"/>
          <w:lang w:val="fi-FI"/>
        </w:rPr>
        <w:t>[</w:t>
      </w:r>
      <w:r w:rsidRPr="00B14428">
        <w:rPr>
          <w:rFonts w:asciiTheme="minorHAnsi" w:eastAsia="Times New Roman" w:hAnsiTheme="minorHAnsi" w:cs="Times New Roman"/>
          <w:color w:val="393939"/>
          <w:sz w:val="20"/>
          <w:highlight w:val="lightGray"/>
          <w:lang w:val="fi-FI"/>
        </w:rPr>
        <w:t>Lisää viranomaisen nimi</w:t>
      </w:r>
      <w:r w:rsidRPr="00B14428">
        <w:rPr>
          <w:rFonts w:asciiTheme="minorHAnsi" w:eastAsia="Times New Roman" w:hAnsiTheme="minorHAnsi" w:cs="Times New Roman"/>
          <w:color w:val="393939"/>
          <w:sz w:val="20"/>
          <w:lang w:val="fi-FI"/>
        </w:rPr>
        <w:t>]</w:t>
      </w:r>
      <w:r w:rsidRPr="00095E55">
        <w:rPr>
          <w:rFonts w:asciiTheme="minorHAnsi" w:eastAsia="Times New Roman" w:hAnsiTheme="minorHAnsi" w:cs="Times New Roman"/>
          <w:color w:val="393939"/>
          <w:sz w:val="20"/>
          <w:lang w:val="fi-FI"/>
        </w:rPr>
        <w:t xml:space="preserve"> </w:t>
      </w:r>
      <w:r w:rsidRPr="00B14428">
        <w:rPr>
          <w:rFonts w:asciiTheme="minorHAnsi" w:eastAsia="Times New Roman" w:hAnsiTheme="minorHAnsi" w:cs="Times New Roman"/>
          <w:color w:val="393939"/>
          <w:sz w:val="20"/>
          <w:lang w:val="fi-FI"/>
        </w:rPr>
        <w:t xml:space="preserve">käsittelee henkilötietoja myös </w:t>
      </w:r>
      <w:r w:rsidR="00903289">
        <w:rPr>
          <w:rFonts w:asciiTheme="minorHAnsi" w:eastAsia="Times New Roman" w:hAnsiTheme="minorHAnsi" w:cs="Times New Roman"/>
          <w:color w:val="393939"/>
          <w:sz w:val="20"/>
          <w:lang w:val="fi-FI"/>
        </w:rPr>
        <w:t xml:space="preserve">tehtäviensä suunnittelemiseksi, </w:t>
      </w:r>
      <w:r w:rsidRPr="00B14428">
        <w:rPr>
          <w:rFonts w:asciiTheme="minorHAnsi" w:eastAsia="Times New Roman" w:hAnsiTheme="minorHAnsi" w:cs="Times New Roman"/>
          <w:color w:val="393939"/>
          <w:sz w:val="20"/>
          <w:lang w:val="fi-FI"/>
        </w:rPr>
        <w:t>toiminnan vaikuttavuuden arvioimiseksi</w:t>
      </w:r>
      <w:r w:rsidR="00903289">
        <w:rPr>
          <w:rFonts w:asciiTheme="minorHAnsi" w:eastAsia="Times New Roman" w:hAnsiTheme="minorHAnsi" w:cs="Times New Roman"/>
          <w:color w:val="393939"/>
          <w:sz w:val="20"/>
          <w:lang w:val="fi-FI"/>
        </w:rPr>
        <w:t xml:space="preserve"> ja tilastointia varten</w:t>
      </w:r>
      <w:r w:rsidRPr="00B14428">
        <w:rPr>
          <w:rFonts w:asciiTheme="minorHAnsi" w:eastAsia="Times New Roman" w:hAnsiTheme="minorHAnsi" w:cs="Times New Roman"/>
          <w:color w:val="393939"/>
          <w:sz w:val="20"/>
          <w:lang w:val="fi-FI"/>
        </w:rPr>
        <w:t xml:space="preserve">. </w:t>
      </w:r>
      <w:r w:rsidRPr="00095E55">
        <w:rPr>
          <w:rFonts w:asciiTheme="minorHAnsi" w:eastAsia="Times New Roman" w:hAnsiTheme="minorHAnsi" w:cs="Times New Roman"/>
          <w:color w:val="393939"/>
          <w:sz w:val="20"/>
          <w:lang w:val="fi-FI"/>
        </w:rPr>
        <w:t xml:space="preserve"> </w:t>
      </w:r>
      <w:r w:rsidRPr="00B14428">
        <w:rPr>
          <w:rFonts w:asciiTheme="minorHAnsi" w:eastAsia="Times New Roman" w:hAnsiTheme="minorHAnsi" w:cs="Times New Roman"/>
          <w:color w:val="393939"/>
          <w:sz w:val="20"/>
          <w:lang w:val="fi-FI"/>
        </w:rPr>
        <w:t xml:space="preserve">Tässä tapauksessa henkilötietojesi käsittely perustuu </w:t>
      </w:r>
      <w:r w:rsidR="00903289">
        <w:rPr>
          <w:rFonts w:asciiTheme="minorHAnsi" w:eastAsia="Times New Roman" w:hAnsiTheme="minorHAnsi" w:cs="Times New Roman"/>
          <w:color w:val="393939"/>
          <w:sz w:val="20"/>
          <w:lang w:val="fi-FI"/>
        </w:rPr>
        <w:t>[</w:t>
      </w:r>
      <w:r w:rsidR="00903289" w:rsidRPr="00903289">
        <w:rPr>
          <w:rFonts w:asciiTheme="minorHAnsi" w:eastAsia="Times New Roman" w:hAnsiTheme="minorHAnsi" w:cs="Times New Roman"/>
          <w:color w:val="393939"/>
          <w:sz w:val="20"/>
          <w:highlight w:val="lightGray"/>
          <w:lang w:val="fi-FI"/>
        </w:rPr>
        <w:t xml:space="preserve">lisää </w:t>
      </w:r>
      <w:r w:rsidRPr="00903289">
        <w:rPr>
          <w:rFonts w:asciiTheme="minorHAnsi" w:eastAsia="Times New Roman" w:hAnsiTheme="minorHAnsi" w:cs="Times New Roman"/>
          <w:color w:val="393939"/>
          <w:sz w:val="20"/>
          <w:highlight w:val="lightGray"/>
          <w:lang w:val="fi-FI"/>
        </w:rPr>
        <w:t>viranomaisen</w:t>
      </w:r>
      <w:r w:rsidR="00903289" w:rsidRPr="00903289">
        <w:rPr>
          <w:rFonts w:asciiTheme="minorHAnsi" w:eastAsia="Times New Roman" w:hAnsiTheme="minorHAnsi" w:cs="Times New Roman"/>
          <w:color w:val="393939"/>
          <w:sz w:val="20"/>
          <w:highlight w:val="lightGray"/>
          <w:lang w:val="fi-FI"/>
        </w:rPr>
        <w:t xml:space="preserve"> nimi</w:t>
      </w:r>
      <w:r w:rsidR="00903289">
        <w:rPr>
          <w:rFonts w:asciiTheme="minorHAnsi" w:eastAsia="Times New Roman" w:hAnsiTheme="minorHAnsi" w:cs="Times New Roman"/>
          <w:color w:val="393939"/>
          <w:sz w:val="20"/>
          <w:lang w:val="fi-FI"/>
        </w:rPr>
        <w:t>]</w:t>
      </w:r>
      <w:r w:rsidRPr="00B14428">
        <w:rPr>
          <w:rFonts w:asciiTheme="minorHAnsi" w:eastAsia="Times New Roman" w:hAnsiTheme="minorHAnsi" w:cs="Times New Roman"/>
          <w:color w:val="393939"/>
          <w:sz w:val="20"/>
          <w:lang w:val="fi-FI"/>
        </w:rPr>
        <w:t xml:space="preserve"> yleiseen etuun, jonka tarkoituksena on tukea lakisääteisten tehtävien hoitamista.</w:t>
      </w:r>
    </w:p>
    <w:p w14:paraId="5BB6A551" w14:textId="77777777" w:rsidR="001130BC" w:rsidRDefault="001130BC" w:rsidP="00684246">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p>
    <w:p w14:paraId="08F0F3F7" w14:textId="64BE3CF7" w:rsidR="001130BC" w:rsidRDefault="001130BC" w:rsidP="00684246">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r>
        <w:rPr>
          <w:rFonts w:asciiTheme="minorHAnsi" w:eastAsia="Times New Roman" w:hAnsiTheme="minorHAnsi" w:cs="Times New Roman"/>
          <w:color w:val="393939"/>
          <w:sz w:val="20"/>
          <w:lang w:val="fi-FI"/>
        </w:rPr>
        <w:lastRenderedPageBreak/>
        <w:t>Henkilötietojasi voidaan käsitellä, mikäli annat ohjaustilassa palautetta saamastasi ohjauksesta.</w:t>
      </w:r>
    </w:p>
    <w:p w14:paraId="0D2177CB" w14:textId="715E3B93" w:rsidR="001130BC" w:rsidRDefault="004B74F2" w:rsidP="00684246">
      <w:pPr>
        <w:shd w:val="clear" w:color="auto" w:fill="FFFFFF"/>
        <w:spacing w:before="100" w:beforeAutospacing="1" w:after="100" w:afterAutospacing="1"/>
        <w:ind w:left="720"/>
        <w:jc w:val="both"/>
        <w:rPr>
          <w:rFonts w:asciiTheme="minorHAnsi" w:eastAsia="Times New Roman" w:hAnsiTheme="minorHAnsi" w:cs="Times New Roman"/>
          <w:color w:val="393939"/>
          <w:sz w:val="20"/>
          <w:lang w:val="fi-FI"/>
        </w:rPr>
      </w:pPr>
      <w:r>
        <w:rPr>
          <w:rFonts w:asciiTheme="minorHAnsi" w:eastAsia="Times New Roman" w:hAnsiTheme="minorHAnsi" w:cs="Times New Roman"/>
          <w:color w:val="393939"/>
          <w:sz w:val="20"/>
          <w:lang w:val="fi-FI"/>
        </w:rPr>
        <w:t>Ohjaustilassa annetun ohjauksen yhteydessä voidaan</w:t>
      </w:r>
      <w:r w:rsidR="001130BC">
        <w:rPr>
          <w:rFonts w:asciiTheme="minorHAnsi" w:eastAsia="Times New Roman" w:hAnsiTheme="minorHAnsi" w:cs="Times New Roman"/>
          <w:color w:val="393939"/>
          <w:sz w:val="20"/>
          <w:lang w:val="fi-FI"/>
        </w:rPr>
        <w:t xml:space="preserve"> käyttää asiakkaan elämäntilanteen kartoit</w:t>
      </w:r>
      <w:r>
        <w:rPr>
          <w:rFonts w:asciiTheme="minorHAnsi" w:eastAsia="Times New Roman" w:hAnsiTheme="minorHAnsi" w:cs="Times New Roman"/>
          <w:color w:val="393939"/>
          <w:sz w:val="20"/>
          <w:lang w:val="fi-FI"/>
        </w:rPr>
        <w:t>tamisessa</w:t>
      </w:r>
      <w:r w:rsidR="001130BC">
        <w:rPr>
          <w:rFonts w:asciiTheme="minorHAnsi" w:eastAsia="Times New Roman" w:hAnsiTheme="minorHAnsi" w:cs="Times New Roman"/>
          <w:color w:val="393939"/>
          <w:sz w:val="20"/>
          <w:lang w:val="fi-FI"/>
        </w:rPr>
        <w:t xml:space="preserve"> kysymyksiä, joihin vastataan numeroin. </w:t>
      </w:r>
      <w:r>
        <w:rPr>
          <w:rFonts w:asciiTheme="minorHAnsi" w:eastAsia="Times New Roman" w:hAnsiTheme="minorHAnsi" w:cs="Times New Roman"/>
          <w:color w:val="393939"/>
          <w:sz w:val="20"/>
          <w:lang w:val="fi-FI"/>
        </w:rPr>
        <w:t>Näitä v</w:t>
      </w:r>
      <w:r w:rsidR="001130BC">
        <w:rPr>
          <w:rFonts w:asciiTheme="minorHAnsi" w:eastAsia="Times New Roman" w:hAnsiTheme="minorHAnsi" w:cs="Times New Roman"/>
          <w:color w:val="393939"/>
          <w:sz w:val="20"/>
          <w:lang w:val="fi-FI"/>
        </w:rPr>
        <w:t xml:space="preserve">astauksia </w:t>
      </w:r>
      <w:r>
        <w:rPr>
          <w:rFonts w:asciiTheme="minorHAnsi" w:eastAsia="Times New Roman" w:hAnsiTheme="minorHAnsi" w:cs="Times New Roman"/>
          <w:color w:val="393939"/>
          <w:sz w:val="20"/>
          <w:lang w:val="fi-FI"/>
        </w:rPr>
        <w:t xml:space="preserve">voidaan </w:t>
      </w:r>
      <w:r w:rsidR="001130BC">
        <w:rPr>
          <w:rFonts w:asciiTheme="minorHAnsi" w:eastAsia="Times New Roman" w:hAnsiTheme="minorHAnsi" w:cs="Times New Roman"/>
          <w:color w:val="393939"/>
          <w:sz w:val="20"/>
          <w:lang w:val="fi-FI"/>
        </w:rPr>
        <w:t>käyt</w:t>
      </w:r>
      <w:r>
        <w:rPr>
          <w:rFonts w:asciiTheme="minorHAnsi" w:eastAsia="Times New Roman" w:hAnsiTheme="minorHAnsi" w:cs="Times New Roman"/>
          <w:color w:val="393939"/>
          <w:sz w:val="20"/>
          <w:lang w:val="fi-FI"/>
        </w:rPr>
        <w:t>tää</w:t>
      </w:r>
      <w:r w:rsidR="001130BC">
        <w:rPr>
          <w:rFonts w:asciiTheme="minorHAnsi" w:eastAsia="Times New Roman" w:hAnsiTheme="minorHAnsi" w:cs="Times New Roman"/>
          <w:color w:val="393939"/>
          <w:sz w:val="20"/>
          <w:lang w:val="fi-FI"/>
        </w:rPr>
        <w:t xml:space="preserve"> </w:t>
      </w:r>
      <w:r>
        <w:rPr>
          <w:rFonts w:asciiTheme="minorHAnsi" w:eastAsia="Times New Roman" w:hAnsiTheme="minorHAnsi" w:cs="Times New Roman"/>
          <w:color w:val="393939"/>
          <w:sz w:val="20"/>
          <w:lang w:val="fi-FI"/>
        </w:rPr>
        <w:t xml:space="preserve">myös </w:t>
      </w:r>
      <w:r w:rsidR="001130BC">
        <w:rPr>
          <w:rFonts w:asciiTheme="minorHAnsi" w:eastAsia="Times New Roman" w:hAnsiTheme="minorHAnsi" w:cs="Times New Roman"/>
          <w:color w:val="393939"/>
          <w:sz w:val="20"/>
          <w:lang w:val="fi-FI"/>
        </w:rPr>
        <w:t>ohjauksen vaikuttavuuden arvioimise</w:t>
      </w:r>
      <w:r>
        <w:rPr>
          <w:rFonts w:asciiTheme="minorHAnsi" w:eastAsia="Times New Roman" w:hAnsiTheme="minorHAnsi" w:cs="Times New Roman"/>
          <w:color w:val="393939"/>
          <w:sz w:val="20"/>
          <w:lang w:val="fi-FI"/>
        </w:rPr>
        <w:t>ssa</w:t>
      </w:r>
      <w:r w:rsidR="001130BC">
        <w:rPr>
          <w:rFonts w:asciiTheme="minorHAnsi" w:eastAsia="Times New Roman" w:hAnsiTheme="minorHAnsi" w:cs="Times New Roman"/>
          <w:color w:val="393939"/>
          <w:sz w:val="20"/>
          <w:lang w:val="fi-FI"/>
        </w:rPr>
        <w:t xml:space="preserve">. </w:t>
      </w:r>
      <w:r>
        <w:rPr>
          <w:rFonts w:asciiTheme="minorHAnsi" w:eastAsia="Times New Roman" w:hAnsiTheme="minorHAnsi" w:cs="Times New Roman"/>
          <w:color w:val="393939"/>
          <w:sz w:val="20"/>
          <w:lang w:val="fi-FI"/>
        </w:rPr>
        <w:t>Vaikuttavuuden arvioinnissa käytetään ainoastaan numeroin annettuja vastauksia ja vastauksista koostetaan tilasto, josta</w:t>
      </w:r>
      <w:r w:rsidR="001130BC">
        <w:rPr>
          <w:rFonts w:asciiTheme="minorHAnsi" w:eastAsia="Times New Roman" w:hAnsiTheme="minorHAnsi" w:cs="Times New Roman"/>
          <w:color w:val="393939"/>
          <w:sz w:val="20"/>
          <w:lang w:val="fi-FI"/>
        </w:rPr>
        <w:t xml:space="preserve"> yksittäisen asiakkaan vastaukset </w:t>
      </w:r>
      <w:r>
        <w:rPr>
          <w:rFonts w:asciiTheme="minorHAnsi" w:eastAsia="Times New Roman" w:hAnsiTheme="minorHAnsi" w:cs="Times New Roman"/>
          <w:color w:val="393939"/>
          <w:sz w:val="20"/>
          <w:lang w:val="fi-FI"/>
        </w:rPr>
        <w:t xml:space="preserve">eivät </w:t>
      </w:r>
      <w:r w:rsidR="001130BC">
        <w:rPr>
          <w:rFonts w:asciiTheme="minorHAnsi" w:eastAsia="Times New Roman" w:hAnsiTheme="minorHAnsi" w:cs="Times New Roman"/>
          <w:color w:val="393939"/>
          <w:sz w:val="20"/>
          <w:lang w:val="fi-FI"/>
        </w:rPr>
        <w:t xml:space="preserve">ole </w:t>
      </w:r>
      <w:r>
        <w:rPr>
          <w:rFonts w:asciiTheme="minorHAnsi" w:eastAsia="Times New Roman" w:hAnsiTheme="minorHAnsi" w:cs="Times New Roman"/>
          <w:color w:val="393939"/>
          <w:sz w:val="20"/>
          <w:lang w:val="fi-FI"/>
        </w:rPr>
        <w:t>tunnistettavissa</w:t>
      </w:r>
      <w:r w:rsidR="001130BC">
        <w:rPr>
          <w:rFonts w:asciiTheme="minorHAnsi" w:eastAsia="Times New Roman" w:hAnsiTheme="minorHAnsi" w:cs="Times New Roman"/>
          <w:color w:val="393939"/>
          <w:sz w:val="20"/>
          <w:lang w:val="fi-FI"/>
        </w:rPr>
        <w:t>.</w:t>
      </w:r>
    </w:p>
    <w:p w14:paraId="0DA4F22A" w14:textId="22E773CB" w:rsidR="00862002" w:rsidRPr="00637852" w:rsidRDefault="00B14428" w:rsidP="00684246">
      <w:pPr>
        <w:pStyle w:val="BBHeading1"/>
        <w:rPr>
          <w:sz w:val="20"/>
          <w:lang w:val="fi-FI"/>
        </w:rPr>
      </w:pPr>
      <w:r w:rsidRPr="00637852">
        <w:rPr>
          <w:sz w:val="20"/>
          <w:lang w:val="fi-FI"/>
        </w:rPr>
        <w:t>mitä henkilötietojasi voimme käsitellä?</w:t>
      </w:r>
    </w:p>
    <w:p w14:paraId="2451E7DF" w14:textId="09CDA2BC" w:rsidR="00B14428" w:rsidRPr="00BC2230" w:rsidRDefault="00A72886" w:rsidP="00B14428">
      <w:pPr>
        <w:pStyle w:val="BBBodyTextIndent1"/>
        <w:rPr>
          <w:sz w:val="20"/>
          <w:lang w:val="fi-FI"/>
        </w:rPr>
      </w:pPr>
      <w:r w:rsidRPr="00BC2230">
        <w:rPr>
          <w:sz w:val="20"/>
          <w:lang w:val="fi-FI"/>
        </w:rPr>
        <w:t>Palvelussa käsitellyt henkilötiedot k</w:t>
      </w:r>
      <w:r w:rsidR="00637852" w:rsidRPr="00BC2230">
        <w:rPr>
          <w:sz w:val="20"/>
          <w:lang w:val="fi-FI"/>
        </w:rPr>
        <w:t>erätään suoraan</w:t>
      </w:r>
      <w:r w:rsidR="002E4103" w:rsidRPr="00BC2230">
        <w:rPr>
          <w:sz w:val="20"/>
          <w:lang w:val="fi-FI"/>
        </w:rPr>
        <w:t xml:space="preserve"> </w:t>
      </w:r>
      <w:r w:rsidRPr="00BC2230">
        <w:rPr>
          <w:sz w:val="20"/>
          <w:lang w:val="fi-FI"/>
        </w:rPr>
        <w:t>sinulta.</w:t>
      </w:r>
    </w:p>
    <w:p w14:paraId="19FE6374" w14:textId="067A8A13" w:rsidR="00BC2230" w:rsidRPr="00BC2230" w:rsidRDefault="00EA60F5" w:rsidP="00BC2230">
      <w:pPr>
        <w:pStyle w:val="BBHeading2"/>
        <w:rPr>
          <w:sz w:val="20"/>
          <w:lang w:val="fi-FI"/>
        </w:rPr>
      </w:pPr>
      <w:r>
        <w:rPr>
          <w:sz w:val="20"/>
          <w:lang w:val="fi-FI"/>
        </w:rPr>
        <w:t>Ohjaustila</w:t>
      </w:r>
    </w:p>
    <w:p w14:paraId="7AB6E59F" w14:textId="3C67889F" w:rsidR="008841E5" w:rsidRPr="00BC2230" w:rsidRDefault="008841E5" w:rsidP="008841E5">
      <w:pPr>
        <w:pStyle w:val="BBBodyTextIndent1"/>
        <w:rPr>
          <w:sz w:val="20"/>
          <w:lang w:val="fi-FI"/>
        </w:rPr>
      </w:pPr>
      <w:r w:rsidRPr="00BC2230">
        <w:rPr>
          <w:sz w:val="20"/>
          <w:lang w:val="fi-FI"/>
        </w:rPr>
        <w:t>Ohjaustilan avaaminen Palvelussa edellyttää aina sähköistä tunnistautumista. Ohjaustilaan kirjautuessa</w:t>
      </w:r>
      <w:r w:rsidR="00BC2230" w:rsidRPr="00BC2230">
        <w:rPr>
          <w:sz w:val="20"/>
          <w:lang w:val="fi-FI"/>
        </w:rPr>
        <w:t>si</w:t>
      </w:r>
      <w:r w:rsidRPr="00BC2230">
        <w:rPr>
          <w:sz w:val="20"/>
          <w:lang w:val="fi-FI"/>
        </w:rPr>
        <w:t xml:space="preserve"> ja sitä käyttäessäsi voimme käsit</w:t>
      </w:r>
      <w:r w:rsidR="00EA60F5">
        <w:rPr>
          <w:sz w:val="20"/>
          <w:lang w:val="fi-FI"/>
        </w:rPr>
        <w:t>ellä seuraavia henkilötietojasi:</w:t>
      </w:r>
    </w:p>
    <w:p w14:paraId="46606DEF" w14:textId="233D9C42" w:rsidR="008841E5" w:rsidRPr="00BC2230" w:rsidRDefault="008841E5" w:rsidP="008841E5">
      <w:pPr>
        <w:pStyle w:val="BBClause6"/>
        <w:numPr>
          <w:ilvl w:val="0"/>
          <w:numId w:val="18"/>
        </w:numPr>
        <w:spacing w:after="0"/>
        <w:rPr>
          <w:rFonts w:asciiTheme="minorHAnsi" w:hAnsiTheme="minorHAnsi"/>
          <w:sz w:val="20"/>
          <w:lang w:val="fi-FI"/>
        </w:rPr>
      </w:pPr>
      <w:r w:rsidRPr="00BC2230">
        <w:rPr>
          <w:rFonts w:asciiTheme="minorHAnsi" w:hAnsiTheme="minorHAnsi"/>
          <w:sz w:val="20"/>
          <w:lang w:val="fi-FI"/>
        </w:rPr>
        <w:t>Perustiedot sinusta, kuten nimi ja henkilötunnus</w:t>
      </w:r>
    </w:p>
    <w:p w14:paraId="7C664F54" w14:textId="60E77E6E" w:rsidR="008841E5" w:rsidRPr="00BC2230" w:rsidRDefault="00DB7A37" w:rsidP="008841E5">
      <w:pPr>
        <w:pStyle w:val="BBClause6"/>
        <w:numPr>
          <w:ilvl w:val="0"/>
          <w:numId w:val="18"/>
        </w:numPr>
        <w:spacing w:after="0"/>
        <w:rPr>
          <w:rFonts w:asciiTheme="minorHAnsi" w:hAnsiTheme="minorHAnsi"/>
          <w:sz w:val="20"/>
          <w:lang w:val="fi-FI"/>
        </w:rPr>
      </w:pPr>
      <w:r w:rsidRPr="00BC2230">
        <w:rPr>
          <w:rFonts w:asciiTheme="minorHAnsi" w:hAnsiTheme="minorHAnsi"/>
          <w:sz w:val="20"/>
          <w:lang w:val="fi-FI"/>
        </w:rPr>
        <w:t>Yhteystietosi</w:t>
      </w:r>
      <w:r w:rsidR="008841E5" w:rsidRPr="00BC2230">
        <w:rPr>
          <w:rFonts w:asciiTheme="minorHAnsi" w:hAnsiTheme="minorHAnsi"/>
          <w:sz w:val="20"/>
          <w:lang w:val="fi-FI"/>
        </w:rPr>
        <w:t>, kuten sähköpostiosoite</w:t>
      </w:r>
    </w:p>
    <w:p w14:paraId="194E009A" w14:textId="31F9DECA" w:rsidR="008841E5" w:rsidRDefault="008841E5" w:rsidP="30AD14B3">
      <w:pPr>
        <w:pStyle w:val="BBClause6"/>
        <w:numPr>
          <w:ilvl w:val="0"/>
          <w:numId w:val="18"/>
        </w:numPr>
        <w:spacing w:after="0"/>
        <w:rPr>
          <w:rFonts w:asciiTheme="minorHAnsi" w:hAnsiTheme="minorHAnsi"/>
          <w:sz w:val="20"/>
          <w:lang w:val="fi-FI"/>
        </w:rPr>
      </w:pPr>
      <w:r w:rsidRPr="30AD14B3">
        <w:rPr>
          <w:rFonts w:asciiTheme="minorHAnsi" w:hAnsiTheme="minorHAnsi"/>
          <w:sz w:val="20"/>
          <w:lang w:val="fi-FI"/>
        </w:rPr>
        <w:t xml:space="preserve">Tiedot jotka annat ohjauksen yhteydessä, kuten </w:t>
      </w:r>
      <w:commentRangeStart w:id="3"/>
      <w:commentRangeStart w:id="4"/>
      <w:commentRangeStart w:id="5"/>
      <w:commentRangeStart w:id="6"/>
      <w:r w:rsidRPr="30AD14B3">
        <w:rPr>
          <w:rFonts w:asciiTheme="minorHAnsi" w:hAnsiTheme="minorHAnsi"/>
          <w:sz w:val="20"/>
          <w:lang w:val="fi-FI"/>
        </w:rPr>
        <w:t>tiedot omasta elämäntilanteestasi</w:t>
      </w:r>
      <w:commentRangeEnd w:id="3"/>
      <w:r>
        <w:commentReference w:id="3"/>
      </w:r>
      <w:commentRangeEnd w:id="4"/>
      <w:r>
        <w:commentReference w:id="4"/>
      </w:r>
      <w:commentRangeEnd w:id="5"/>
      <w:r w:rsidR="00462B25">
        <w:rPr>
          <w:rStyle w:val="Kommentinviite"/>
          <w:rFonts w:cstheme="minorBidi"/>
        </w:rPr>
        <w:commentReference w:id="5"/>
      </w:r>
      <w:commentRangeEnd w:id="6"/>
      <w:r w:rsidR="00ED7566">
        <w:rPr>
          <w:rStyle w:val="Kommentinviite"/>
          <w:rFonts w:cstheme="minorBidi"/>
        </w:rPr>
        <w:commentReference w:id="6"/>
      </w:r>
      <w:r w:rsidRPr="30AD14B3">
        <w:rPr>
          <w:rFonts w:asciiTheme="minorHAnsi" w:hAnsiTheme="minorHAnsi"/>
          <w:sz w:val="20"/>
          <w:lang w:val="fi-FI"/>
        </w:rPr>
        <w:t>, ja annettu ohjaus</w:t>
      </w:r>
      <w:r w:rsidR="00BC2230" w:rsidRPr="30AD14B3">
        <w:rPr>
          <w:rFonts w:asciiTheme="minorHAnsi" w:hAnsiTheme="minorHAnsi"/>
          <w:sz w:val="20"/>
          <w:lang w:val="fi-FI"/>
        </w:rPr>
        <w:t xml:space="preserve"> ja neuvonta</w:t>
      </w:r>
    </w:p>
    <w:p w14:paraId="6369A3EB" w14:textId="04F254AA" w:rsidR="008841E5" w:rsidRPr="00DD18D7" w:rsidRDefault="008841E5" w:rsidP="008841E5">
      <w:pPr>
        <w:pStyle w:val="BBClause6"/>
        <w:numPr>
          <w:ilvl w:val="0"/>
          <w:numId w:val="18"/>
        </w:numPr>
        <w:spacing w:after="0"/>
        <w:rPr>
          <w:rFonts w:asciiTheme="minorHAnsi" w:hAnsiTheme="minorHAnsi"/>
          <w:sz w:val="20"/>
          <w:lang w:val="fi-FI"/>
        </w:rPr>
      </w:pPr>
      <w:r w:rsidRPr="00BC2230">
        <w:rPr>
          <w:rFonts w:asciiTheme="minorHAnsi" w:hAnsiTheme="minorHAnsi"/>
          <w:sz w:val="20"/>
          <w:lang w:val="fi-FI"/>
        </w:rPr>
        <w:t xml:space="preserve">Tiedot </w:t>
      </w:r>
      <w:r w:rsidRPr="00DD18D7">
        <w:rPr>
          <w:rFonts w:asciiTheme="minorHAnsi" w:hAnsiTheme="minorHAnsi"/>
          <w:sz w:val="20"/>
          <w:lang w:val="fi-FI"/>
        </w:rPr>
        <w:t>suostum</w:t>
      </w:r>
      <w:r w:rsidR="00EA60F5">
        <w:rPr>
          <w:rFonts w:asciiTheme="minorHAnsi" w:hAnsiTheme="minorHAnsi"/>
          <w:sz w:val="20"/>
          <w:lang w:val="fi-FI"/>
        </w:rPr>
        <w:t>uksesta ja sen peruuttamisesta osallistuessasi monialaiseen ohjaukseen</w:t>
      </w:r>
    </w:p>
    <w:p w14:paraId="7D958CD6" w14:textId="45AE0061" w:rsidR="008841E5" w:rsidRPr="00DD18D7" w:rsidRDefault="008841E5" w:rsidP="008841E5">
      <w:pPr>
        <w:pStyle w:val="BBClause6"/>
        <w:numPr>
          <w:ilvl w:val="0"/>
          <w:numId w:val="18"/>
        </w:numPr>
        <w:spacing w:after="0"/>
        <w:rPr>
          <w:rFonts w:asciiTheme="minorHAnsi" w:hAnsiTheme="minorHAnsi"/>
          <w:sz w:val="20"/>
          <w:lang w:val="fi-FI"/>
        </w:rPr>
      </w:pPr>
      <w:r w:rsidRPr="00DD18D7">
        <w:rPr>
          <w:rFonts w:asciiTheme="minorHAnsi" w:hAnsiTheme="minorHAnsi"/>
          <w:sz w:val="20"/>
          <w:lang w:val="fi-FI"/>
        </w:rPr>
        <w:t>Palvelun käytöstä kertyvät tekniset tiedot, kuten kirjautumistiedot</w:t>
      </w:r>
    </w:p>
    <w:p w14:paraId="528693AD" w14:textId="0185F49D" w:rsidR="00EA60F5" w:rsidRDefault="00FF7099" w:rsidP="00EA60F5">
      <w:pPr>
        <w:pStyle w:val="BBClause6"/>
        <w:numPr>
          <w:ilvl w:val="0"/>
          <w:numId w:val="18"/>
        </w:numPr>
        <w:spacing w:after="0"/>
        <w:rPr>
          <w:rFonts w:asciiTheme="minorHAnsi" w:hAnsiTheme="minorHAnsi"/>
          <w:sz w:val="20"/>
          <w:lang w:val="fi-FI"/>
        </w:rPr>
      </w:pPr>
      <w:r w:rsidRPr="00DD18D7">
        <w:rPr>
          <w:rFonts w:asciiTheme="minorHAnsi" w:hAnsiTheme="minorHAnsi"/>
          <w:sz w:val="20"/>
          <w:lang w:val="fi-FI"/>
        </w:rPr>
        <w:t xml:space="preserve">Tiedot huoltajasta, jos olet </w:t>
      </w:r>
      <w:r w:rsidR="00EA60F5">
        <w:rPr>
          <w:rFonts w:asciiTheme="minorHAnsi" w:hAnsiTheme="minorHAnsi"/>
          <w:sz w:val="20"/>
          <w:lang w:val="fi-FI"/>
        </w:rPr>
        <w:t>alaikäinen</w:t>
      </w:r>
    </w:p>
    <w:p w14:paraId="3F12B864" w14:textId="1F04C650" w:rsidR="00EA60F5" w:rsidRPr="00EA60F5" w:rsidRDefault="00EA60F5" w:rsidP="00EA60F5">
      <w:pPr>
        <w:pStyle w:val="BBClause6"/>
        <w:numPr>
          <w:ilvl w:val="0"/>
          <w:numId w:val="18"/>
        </w:numPr>
        <w:spacing w:after="0"/>
        <w:rPr>
          <w:rFonts w:asciiTheme="minorHAnsi" w:hAnsiTheme="minorHAnsi"/>
          <w:sz w:val="20"/>
          <w:lang w:val="fi-FI"/>
        </w:rPr>
      </w:pPr>
      <w:r w:rsidRPr="00EA60F5">
        <w:rPr>
          <w:rFonts w:asciiTheme="minorHAnsi" w:hAnsiTheme="minorHAnsi"/>
          <w:sz w:val="20"/>
          <w:lang w:val="fi-FI"/>
        </w:rPr>
        <w:t>Ohjaustilassa antamasi palaute</w:t>
      </w:r>
    </w:p>
    <w:p w14:paraId="0FCE2097" w14:textId="77777777" w:rsidR="008841E5" w:rsidRPr="00BC2230" w:rsidRDefault="008841E5" w:rsidP="00BC2230">
      <w:pPr>
        <w:pStyle w:val="BBBodyTextIndent1"/>
        <w:spacing w:after="0"/>
        <w:rPr>
          <w:sz w:val="20"/>
          <w:lang w:val="fi-FI"/>
        </w:rPr>
      </w:pPr>
    </w:p>
    <w:p w14:paraId="6CF0E542" w14:textId="5B00BF92" w:rsidR="00843F62" w:rsidRPr="00843F62" w:rsidRDefault="00843F62" w:rsidP="00843F62">
      <w:pPr>
        <w:pStyle w:val="BBBodyTextIndent1"/>
        <w:rPr>
          <w:sz w:val="20"/>
          <w:lang w:val="fi"/>
        </w:rPr>
      </w:pPr>
      <w:r w:rsidRPr="00843F62">
        <w:rPr>
          <w:sz w:val="20"/>
          <w:lang w:val="fi"/>
        </w:rPr>
        <w:t xml:space="preserve">Yllä mainittujen henkilötietojen antaminen on lähtökohtaisesti välttämätöntä, jotta ohjaus voidaan </w:t>
      </w:r>
      <w:r w:rsidR="00EA60F5">
        <w:rPr>
          <w:sz w:val="20"/>
          <w:lang w:val="fi"/>
        </w:rPr>
        <w:t>toteuttaa</w:t>
      </w:r>
      <w:r w:rsidRPr="00843F62">
        <w:rPr>
          <w:sz w:val="20"/>
          <w:lang w:val="fi"/>
        </w:rPr>
        <w:t xml:space="preserve"> Palvelussa. Palautteen antaminen on </w:t>
      </w:r>
      <w:r w:rsidR="00937DB6">
        <w:rPr>
          <w:sz w:val="20"/>
          <w:lang w:val="fi"/>
        </w:rPr>
        <w:t xml:space="preserve">aina </w:t>
      </w:r>
      <w:r w:rsidRPr="00843F62">
        <w:rPr>
          <w:sz w:val="20"/>
          <w:lang w:val="fi"/>
        </w:rPr>
        <w:t>vapaaeh</w:t>
      </w:r>
      <w:r w:rsidR="00937DB6">
        <w:rPr>
          <w:sz w:val="20"/>
          <w:lang w:val="fi"/>
        </w:rPr>
        <w:t>t</w:t>
      </w:r>
      <w:r w:rsidRPr="00843F62">
        <w:rPr>
          <w:sz w:val="20"/>
          <w:lang w:val="fi"/>
        </w:rPr>
        <w:t>oista, eikä ohjauksen saaminen tai Palvelun käyttö edellytä palautteen antamista.</w:t>
      </w:r>
      <w:r w:rsidR="00937DB6">
        <w:rPr>
          <w:sz w:val="20"/>
          <w:lang w:val="fi"/>
        </w:rPr>
        <w:t xml:space="preserve"> </w:t>
      </w:r>
    </w:p>
    <w:p w14:paraId="2C9CC0D2" w14:textId="5AFD3386" w:rsidR="008057AB" w:rsidRDefault="008057AB" w:rsidP="008841E5">
      <w:pPr>
        <w:pStyle w:val="BBBodyTextIndent1"/>
        <w:rPr>
          <w:sz w:val="20"/>
          <w:lang w:val="fi"/>
        </w:rPr>
      </w:pPr>
      <w:r>
        <w:rPr>
          <w:sz w:val="20"/>
          <w:lang w:val="fi"/>
        </w:rPr>
        <w:t xml:space="preserve">Ohjaustilassa käsitellyt henkilötiedot voivat sisältää erityisiä henkilötietoryhmiä koskevia tietoja, kuten </w:t>
      </w:r>
      <w:r w:rsidRPr="008057AB">
        <w:rPr>
          <w:sz w:val="20"/>
          <w:lang w:val="fi"/>
        </w:rPr>
        <w:t xml:space="preserve">tietoja terveydestä, rodusta, uskonnosta, poliittisista mielipiteistä, filosofisista uskomuksista, seksuaalisista mieltymyksistä tai </w:t>
      </w:r>
      <w:r>
        <w:rPr>
          <w:sz w:val="20"/>
          <w:lang w:val="fi"/>
        </w:rPr>
        <w:t xml:space="preserve">sukupuolisesta suuntautumisesta. Tällaisia tietoja </w:t>
      </w:r>
      <w:r w:rsidR="00BB5B77">
        <w:rPr>
          <w:sz w:val="20"/>
          <w:lang w:val="fi"/>
        </w:rPr>
        <w:t xml:space="preserve">voidaan </w:t>
      </w:r>
      <w:r>
        <w:rPr>
          <w:sz w:val="20"/>
          <w:lang w:val="fi"/>
        </w:rPr>
        <w:t xml:space="preserve">käsitellä elämäntilanteesi kartoittamisen ja </w:t>
      </w:r>
      <w:r w:rsidR="00843F62">
        <w:rPr>
          <w:sz w:val="20"/>
          <w:lang w:val="fi"/>
        </w:rPr>
        <w:t xml:space="preserve">ohjauksen </w:t>
      </w:r>
      <w:r>
        <w:rPr>
          <w:sz w:val="20"/>
          <w:lang w:val="fi"/>
        </w:rPr>
        <w:t>yhteydessä, mikäli jaat ohjaustilassa tällaista tietoa.</w:t>
      </w:r>
      <w:r w:rsidR="00843F62">
        <w:rPr>
          <w:sz w:val="20"/>
          <w:lang w:val="fi"/>
        </w:rPr>
        <w:t xml:space="preserve"> Näiden tietojen antaminen on välttämätöntä vain siinä tilanteessa, että ne liittyvät pyytämääsi ohjaukseen. </w:t>
      </w:r>
    </w:p>
    <w:p w14:paraId="0B31B4E0" w14:textId="5ED03033" w:rsidR="00BC2230" w:rsidRDefault="00BC2230" w:rsidP="00BC2230">
      <w:pPr>
        <w:pStyle w:val="BBHeading2"/>
        <w:rPr>
          <w:sz w:val="20"/>
          <w:lang w:val="fi"/>
        </w:rPr>
      </w:pPr>
      <w:r w:rsidRPr="00BC2230">
        <w:rPr>
          <w:sz w:val="20"/>
          <w:lang w:val="fi"/>
        </w:rPr>
        <w:t>Yhteydenotto</w:t>
      </w:r>
      <w:r>
        <w:rPr>
          <w:sz w:val="20"/>
          <w:lang w:val="fi"/>
        </w:rPr>
        <w:t>lomakkeet</w:t>
      </w:r>
    </w:p>
    <w:p w14:paraId="795E19E4" w14:textId="2ECF4C0C" w:rsidR="003C0BD3" w:rsidRDefault="003C0BD3" w:rsidP="003C0BD3">
      <w:pPr>
        <w:spacing w:after="0"/>
        <w:ind w:left="720"/>
        <w:rPr>
          <w:rFonts w:cs="Times New Roman"/>
          <w:sz w:val="20"/>
          <w:lang w:val="fi"/>
        </w:rPr>
      </w:pPr>
      <w:r w:rsidRPr="003C0BD3">
        <w:rPr>
          <w:rFonts w:cs="Times New Roman"/>
          <w:sz w:val="20"/>
          <w:lang w:val="fi"/>
        </w:rPr>
        <w:t>Yhteydenottolomakkeella ei ole tarkoitus kerätä henkilötietoja vaan esittää yleisiä kysymyksiä,</w:t>
      </w:r>
      <w:r w:rsidR="00E9786E">
        <w:rPr>
          <w:rFonts w:cs="Times New Roman"/>
          <w:sz w:val="20"/>
          <w:lang w:val="fi"/>
        </w:rPr>
        <w:t xml:space="preserve"> </w:t>
      </w:r>
      <w:r w:rsidRPr="003C0BD3">
        <w:rPr>
          <w:rFonts w:cs="Times New Roman"/>
          <w:sz w:val="20"/>
          <w:lang w:val="fi"/>
        </w:rPr>
        <w:t xml:space="preserve">jotka eivät edellytä henkilökohtaista ohjausta tai asiakkaan elämäntilanteen kartoitusta. Yhteydenottolomakkeelle voi kuitenkin </w:t>
      </w:r>
      <w:proofErr w:type="gramStart"/>
      <w:r w:rsidRPr="003C0BD3">
        <w:rPr>
          <w:rFonts w:cs="Times New Roman"/>
          <w:sz w:val="20"/>
          <w:lang w:val="fi"/>
        </w:rPr>
        <w:t>yhteydenotosta</w:t>
      </w:r>
      <w:r>
        <w:rPr>
          <w:rFonts w:cs="Times New Roman"/>
          <w:sz w:val="20"/>
          <w:lang w:val="fi"/>
        </w:rPr>
        <w:t xml:space="preserve"> </w:t>
      </w:r>
      <w:r w:rsidR="00E9786E">
        <w:rPr>
          <w:rFonts w:cs="Times New Roman"/>
          <w:sz w:val="20"/>
          <w:lang w:val="fi"/>
        </w:rPr>
        <w:t xml:space="preserve"> r</w:t>
      </w:r>
      <w:r w:rsidRPr="003C0BD3">
        <w:rPr>
          <w:rFonts w:cs="Times New Roman"/>
          <w:sz w:val="20"/>
          <w:lang w:val="fi"/>
        </w:rPr>
        <w:t>iippuen</w:t>
      </w:r>
      <w:proofErr w:type="gramEnd"/>
      <w:r w:rsidR="00E9786E">
        <w:rPr>
          <w:rFonts w:cs="Times New Roman"/>
          <w:sz w:val="20"/>
          <w:lang w:val="fi"/>
        </w:rPr>
        <w:t xml:space="preserve"> </w:t>
      </w:r>
      <w:r w:rsidRPr="003C0BD3">
        <w:rPr>
          <w:rFonts w:cs="Times New Roman"/>
          <w:sz w:val="20"/>
          <w:lang w:val="fi"/>
        </w:rPr>
        <w:t>tallentua</w:t>
      </w:r>
      <w:r w:rsidR="00E9786E">
        <w:rPr>
          <w:rFonts w:cs="Times New Roman"/>
          <w:sz w:val="20"/>
          <w:lang w:val="fi"/>
        </w:rPr>
        <w:t xml:space="preserve"> </w:t>
      </w:r>
      <w:r w:rsidRPr="003C0BD3">
        <w:rPr>
          <w:rFonts w:cs="Times New Roman"/>
          <w:sz w:val="20"/>
          <w:lang w:val="fi"/>
        </w:rPr>
        <w:t>seuraavia</w:t>
      </w:r>
      <w:r w:rsidR="00E9786E">
        <w:rPr>
          <w:rFonts w:cs="Times New Roman"/>
          <w:sz w:val="20"/>
          <w:lang w:val="fi"/>
        </w:rPr>
        <w:t xml:space="preserve"> </w:t>
      </w:r>
      <w:r w:rsidRPr="003C0BD3">
        <w:rPr>
          <w:rFonts w:cs="Times New Roman"/>
          <w:sz w:val="20"/>
          <w:lang w:val="fi"/>
        </w:rPr>
        <w:t>henkilötietoja:</w:t>
      </w:r>
    </w:p>
    <w:p w14:paraId="3DAFBDAB" w14:textId="77777777" w:rsidR="003C0BD3" w:rsidRPr="003C0BD3" w:rsidRDefault="003C0BD3" w:rsidP="003C0BD3">
      <w:pPr>
        <w:spacing w:after="0"/>
        <w:ind w:left="720"/>
        <w:rPr>
          <w:rFonts w:cs="Times New Roman"/>
          <w:sz w:val="20"/>
          <w:lang w:val="fi"/>
        </w:rPr>
      </w:pPr>
    </w:p>
    <w:p w14:paraId="2A142ECC" w14:textId="77777777" w:rsidR="003C0BD3" w:rsidRPr="003C0BD3" w:rsidRDefault="003C0BD3" w:rsidP="003C0BD3">
      <w:pPr>
        <w:pStyle w:val="Luettelokappale"/>
        <w:numPr>
          <w:ilvl w:val="0"/>
          <w:numId w:val="26"/>
        </w:numPr>
        <w:spacing w:after="0"/>
        <w:ind w:left="1080"/>
        <w:textAlignment w:val="center"/>
        <w:rPr>
          <w:rFonts w:cs="Times New Roman"/>
          <w:sz w:val="20"/>
          <w:lang w:val="fi"/>
        </w:rPr>
      </w:pPr>
      <w:r w:rsidRPr="003C0BD3">
        <w:rPr>
          <w:rFonts w:cs="Times New Roman"/>
          <w:sz w:val="20"/>
          <w:lang w:val="fi"/>
        </w:rPr>
        <w:t>esittämäsi kysymykset ja yhteydenotot </w:t>
      </w:r>
    </w:p>
    <w:p w14:paraId="63542265" w14:textId="77777777" w:rsidR="003C0BD3" w:rsidRPr="003C0BD3" w:rsidRDefault="003C0BD3" w:rsidP="003C0BD3">
      <w:pPr>
        <w:pStyle w:val="Luettelokappale"/>
        <w:numPr>
          <w:ilvl w:val="0"/>
          <w:numId w:val="26"/>
        </w:numPr>
        <w:spacing w:after="0"/>
        <w:ind w:left="1080"/>
        <w:textAlignment w:val="center"/>
        <w:rPr>
          <w:rFonts w:cs="Times New Roman"/>
          <w:sz w:val="20"/>
          <w:lang w:val="fi"/>
        </w:rPr>
      </w:pPr>
      <w:r w:rsidRPr="003C0BD3">
        <w:rPr>
          <w:rFonts w:cs="Times New Roman"/>
          <w:sz w:val="20"/>
          <w:lang w:val="fi"/>
        </w:rPr>
        <w:t>antamasi palaute neuvonnasta</w:t>
      </w:r>
    </w:p>
    <w:p w14:paraId="2DB8782D" w14:textId="77777777" w:rsidR="003C0BD3" w:rsidRPr="003C0BD3" w:rsidRDefault="003C0BD3" w:rsidP="003C0BD3">
      <w:pPr>
        <w:pStyle w:val="Luettelokappale"/>
        <w:numPr>
          <w:ilvl w:val="0"/>
          <w:numId w:val="26"/>
        </w:numPr>
        <w:spacing w:after="0"/>
        <w:ind w:left="1080"/>
        <w:textAlignment w:val="center"/>
        <w:rPr>
          <w:rFonts w:cs="Times New Roman"/>
          <w:sz w:val="20"/>
          <w:lang w:val="fi"/>
        </w:rPr>
      </w:pPr>
      <w:r w:rsidRPr="003C0BD3">
        <w:rPr>
          <w:rFonts w:cs="Times New Roman"/>
          <w:sz w:val="20"/>
          <w:lang w:val="fi"/>
        </w:rPr>
        <w:t>sähköpostisi johon vastaus annetaan</w:t>
      </w:r>
    </w:p>
    <w:p w14:paraId="746A9E8F" w14:textId="1B5E376B" w:rsidR="003C0BD3" w:rsidRDefault="003C0BD3" w:rsidP="003C0BD3">
      <w:pPr>
        <w:pStyle w:val="Luettelokappale"/>
        <w:numPr>
          <w:ilvl w:val="0"/>
          <w:numId w:val="26"/>
        </w:numPr>
        <w:spacing w:after="0"/>
        <w:ind w:left="1080"/>
        <w:textAlignment w:val="center"/>
        <w:rPr>
          <w:rFonts w:cs="Times New Roman"/>
          <w:sz w:val="20"/>
          <w:lang w:val="fi"/>
        </w:rPr>
      </w:pPr>
      <w:r w:rsidRPr="003C0BD3">
        <w:rPr>
          <w:rFonts w:cs="Times New Roman"/>
          <w:sz w:val="20"/>
          <w:lang w:val="fi"/>
        </w:rPr>
        <w:t xml:space="preserve">valitsemasi </w:t>
      </w:r>
      <w:proofErr w:type="gramStart"/>
      <w:r w:rsidRPr="003C0BD3">
        <w:rPr>
          <w:rFonts w:cs="Times New Roman"/>
          <w:sz w:val="20"/>
          <w:lang w:val="fi"/>
        </w:rPr>
        <w:t>paikkakunta-tieto</w:t>
      </w:r>
      <w:proofErr w:type="gramEnd"/>
      <w:r w:rsidRPr="003C0BD3">
        <w:rPr>
          <w:rFonts w:cs="Times New Roman"/>
          <w:sz w:val="20"/>
          <w:lang w:val="fi"/>
        </w:rPr>
        <w:t xml:space="preserve"> (jos käytössä)</w:t>
      </w:r>
    </w:p>
    <w:p w14:paraId="0880CB0F" w14:textId="77777777" w:rsidR="003C0BD3" w:rsidRPr="003C0BD3" w:rsidRDefault="003C0BD3" w:rsidP="003C0BD3">
      <w:pPr>
        <w:pStyle w:val="Luettelokappale"/>
        <w:spacing w:after="0"/>
        <w:ind w:left="1080"/>
        <w:textAlignment w:val="center"/>
        <w:rPr>
          <w:rFonts w:cs="Times New Roman"/>
          <w:sz w:val="20"/>
          <w:lang w:val="fi"/>
        </w:rPr>
      </w:pPr>
    </w:p>
    <w:p w14:paraId="3951D74D" w14:textId="4A46AD4F" w:rsidR="003C0BD3" w:rsidRPr="003C0BD3" w:rsidRDefault="003C0BD3" w:rsidP="003C0BD3">
      <w:pPr>
        <w:spacing w:after="0"/>
        <w:ind w:left="720"/>
        <w:rPr>
          <w:rFonts w:cs="Times New Roman"/>
          <w:sz w:val="20"/>
          <w:lang w:val="fi"/>
        </w:rPr>
      </w:pPr>
      <w:r w:rsidRPr="003C0BD3">
        <w:rPr>
          <w:rFonts w:cs="Times New Roman"/>
          <w:sz w:val="20"/>
          <w:lang w:val="fi"/>
        </w:rPr>
        <w:t>Edellä mainitut tiedot ovat välttämättömiä, jotta yhteydenottosi voidaan käsitellä.</w:t>
      </w:r>
      <w:r w:rsidR="00E9786E">
        <w:rPr>
          <w:rFonts w:cs="Times New Roman"/>
          <w:sz w:val="20"/>
          <w:lang w:val="fi"/>
        </w:rPr>
        <w:t xml:space="preserve"> </w:t>
      </w:r>
      <w:r w:rsidRPr="003C0BD3">
        <w:rPr>
          <w:rFonts w:cs="Times New Roman"/>
          <w:sz w:val="20"/>
          <w:lang w:val="fi"/>
        </w:rPr>
        <w:t>Yhteydenottoasi</w:t>
      </w:r>
      <w:r w:rsidR="00E9786E">
        <w:rPr>
          <w:rFonts w:cs="Times New Roman"/>
          <w:sz w:val="20"/>
          <w:lang w:val="fi"/>
        </w:rPr>
        <w:t xml:space="preserve"> </w:t>
      </w:r>
      <w:r w:rsidRPr="003C0BD3">
        <w:rPr>
          <w:rFonts w:cs="Times New Roman"/>
          <w:sz w:val="20"/>
          <w:lang w:val="fi"/>
        </w:rPr>
        <w:t>ei kuitenkaan yhdistetä muihin asiakastietoihisi, jotka rekisterinpitäjälle on sinusta, ellet sitä nimenomaisesti pyydä. Sähköpostia käytetään vastauksen antamiseen sinulle,</w:t>
      </w:r>
      <w:r w:rsidR="00E9786E">
        <w:rPr>
          <w:rFonts w:cs="Times New Roman"/>
          <w:sz w:val="20"/>
          <w:lang w:val="fi"/>
        </w:rPr>
        <w:t xml:space="preserve"> </w:t>
      </w:r>
      <w:r w:rsidRPr="003C0BD3">
        <w:rPr>
          <w:rFonts w:cs="Times New Roman"/>
          <w:sz w:val="20"/>
          <w:lang w:val="fi"/>
        </w:rPr>
        <w:t>eikä vastauksen antava organisaatio näe sähköpostiasi missään vaiheessa.</w:t>
      </w:r>
    </w:p>
    <w:p w14:paraId="13BD687C" w14:textId="77777777" w:rsidR="003C0BD3" w:rsidRPr="003C0BD3" w:rsidRDefault="003C0BD3" w:rsidP="003C0BD3">
      <w:pPr>
        <w:spacing w:after="0"/>
        <w:ind w:left="720"/>
        <w:rPr>
          <w:rFonts w:cs="Times New Roman"/>
          <w:sz w:val="20"/>
          <w:lang w:val="fi"/>
        </w:rPr>
      </w:pPr>
      <w:r w:rsidRPr="003C0BD3">
        <w:rPr>
          <w:rFonts w:cs="Times New Roman"/>
          <w:sz w:val="20"/>
          <w:lang w:val="fi"/>
        </w:rPr>
        <w:t> </w:t>
      </w:r>
    </w:p>
    <w:p w14:paraId="645E29C6" w14:textId="033AB867" w:rsidR="003C0BD3" w:rsidRPr="003C0BD3" w:rsidRDefault="003C0BD3" w:rsidP="003C0BD3">
      <w:pPr>
        <w:spacing w:after="0"/>
        <w:ind w:left="720"/>
        <w:rPr>
          <w:rFonts w:cs="Times New Roman"/>
          <w:sz w:val="20"/>
          <w:lang w:val="fi"/>
        </w:rPr>
      </w:pPr>
      <w:r w:rsidRPr="003C0BD3">
        <w:rPr>
          <w:rFonts w:cs="Times New Roman"/>
          <w:sz w:val="20"/>
          <w:lang w:val="fi"/>
        </w:rPr>
        <w:t>Pystyt antamaan palautetta neuvonnasta samalta sivulta, josta näet sinulle lähetetyn vastauksen yhteydenottoosi. Palautteen antaminen on aina vapaaehdoista, eikä</w:t>
      </w:r>
      <w:r w:rsidR="00E9786E">
        <w:rPr>
          <w:rFonts w:cs="Times New Roman"/>
          <w:sz w:val="20"/>
          <w:lang w:val="fi"/>
        </w:rPr>
        <w:t xml:space="preserve"> </w:t>
      </w:r>
      <w:r w:rsidRPr="003C0BD3">
        <w:rPr>
          <w:rFonts w:cs="Times New Roman"/>
          <w:sz w:val="20"/>
          <w:lang w:val="fi"/>
        </w:rPr>
        <w:t>vastauksen</w:t>
      </w:r>
      <w:r w:rsidR="00E9786E">
        <w:rPr>
          <w:rFonts w:cs="Times New Roman"/>
          <w:sz w:val="20"/>
          <w:lang w:val="fi"/>
        </w:rPr>
        <w:t xml:space="preserve"> </w:t>
      </w:r>
      <w:r w:rsidRPr="003C0BD3">
        <w:rPr>
          <w:rFonts w:cs="Times New Roman"/>
          <w:sz w:val="20"/>
          <w:lang w:val="fi"/>
        </w:rPr>
        <w:t>saaminen</w:t>
      </w:r>
      <w:r w:rsidR="00E9786E">
        <w:rPr>
          <w:rFonts w:cs="Times New Roman"/>
          <w:sz w:val="20"/>
          <w:lang w:val="fi"/>
        </w:rPr>
        <w:t xml:space="preserve"> </w:t>
      </w:r>
      <w:r w:rsidRPr="003C0BD3">
        <w:rPr>
          <w:rFonts w:cs="Times New Roman"/>
          <w:sz w:val="20"/>
          <w:lang w:val="fi"/>
        </w:rPr>
        <w:t>edellytä palautteen antamista.</w:t>
      </w:r>
    </w:p>
    <w:p w14:paraId="604E8DD7" w14:textId="368BB270" w:rsidR="00DD18D7" w:rsidRDefault="003C0BD3" w:rsidP="00E9786E">
      <w:pPr>
        <w:spacing w:after="0"/>
        <w:ind w:left="720"/>
        <w:rPr>
          <w:rFonts w:cs="Times New Roman"/>
          <w:sz w:val="20"/>
          <w:lang w:val="fi"/>
        </w:rPr>
      </w:pPr>
      <w:r w:rsidRPr="003C0BD3">
        <w:rPr>
          <w:rFonts w:cs="Times New Roman"/>
          <w:sz w:val="20"/>
          <w:lang w:val="fi"/>
        </w:rPr>
        <w:lastRenderedPageBreak/>
        <w:t>Palautteen mittaaminen kohdistuu käyttäjäorganisaation suorittamaan neuvontaan yleisesi. Annetuista vastauksista koostaan tilasto, josta sinun tai muiden asiakkaiden vastaukset eivät ole tunnistettavissa.</w:t>
      </w:r>
    </w:p>
    <w:p w14:paraId="28493A3F" w14:textId="77777777" w:rsidR="00E9786E" w:rsidRPr="00E9786E" w:rsidRDefault="00E9786E" w:rsidP="00E9786E">
      <w:pPr>
        <w:spacing w:after="0"/>
        <w:ind w:left="720"/>
        <w:rPr>
          <w:rFonts w:cs="Times New Roman"/>
          <w:sz w:val="20"/>
          <w:lang w:val="fi"/>
        </w:rPr>
      </w:pPr>
    </w:p>
    <w:p w14:paraId="1A2DC6BE" w14:textId="4A2CB0B5" w:rsidR="006D31D6" w:rsidRPr="006D31D6" w:rsidRDefault="006D31D6" w:rsidP="006D31D6">
      <w:pPr>
        <w:pStyle w:val="BBHeading2"/>
        <w:rPr>
          <w:sz w:val="20"/>
          <w:lang w:val="fi"/>
        </w:rPr>
      </w:pPr>
      <w:r w:rsidRPr="006D31D6">
        <w:rPr>
          <w:sz w:val="20"/>
          <w:lang w:val="fi"/>
        </w:rPr>
        <w:t>Vaikuttavuuden mittaaminen</w:t>
      </w:r>
    </w:p>
    <w:p w14:paraId="6D2D1F18" w14:textId="300FB05A" w:rsidR="006D31D6" w:rsidRDefault="006D31D6" w:rsidP="006D31D6">
      <w:pPr>
        <w:ind w:left="720"/>
        <w:jc w:val="both"/>
        <w:rPr>
          <w:rFonts w:asciiTheme="minorHAnsi" w:hAnsiTheme="minorHAnsi" w:cs="Times New Roman"/>
          <w:sz w:val="20"/>
          <w:lang w:val="fi-FI"/>
        </w:rPr>
      </w:pPr>
      <w:r w:rsidRPr="00806775">
        <w:rPr>
          <w:rFonts w:asciiTheme="minorHAnsi" w:hAnsiTheme="minorHAnsi" w:cs="Times New Roman"/>
          <w:sz w:val="20"/>
          <w:lang w:val="fi"/>
        </w:rPr>
        <w:t>Siltä osin kun ohjaustilassa</w:t>
      </w:r>
      <w:r w:rsidRPr="00806775">
        <w:rPr>
          <w:rFonts w:asciiTheme="minorHAnsi" w:hAnsiTheme="minorHAnsi" w:cs="Times New Roman"/>
          <w:sz w:val="20"/>
          <w:lang w:val="fi-FI"/>
        </w:rPr>
        <w:t xml:space="preserve"> on käytetty elämäntilanteen kartoittamisessa kysymyksiä, joihin vastataan numeroin asteikolla </w:t>
      </w:r>
      <w:r w:rsidR="002C0B99">
        <w:rPr>
          <w:rFonts w:asciiTheme="minorHAnsi" w:hAnsiTheme="minorHAnsi" w:cs="Times New Roman"/>
          <w:sz w:val="20"/>
          <w:lang w:val="fi-FI"/>
        </w:rPr>
        <w:t>0</w:t>
      </w:r>
      <w:r w:rsidRPr="00806775">
        <w:rPr>
          <w:rFonts w:asciiTheme="minorHAnsi" w:hAnsiTheme="minorHAnsi" w:cs="Times New Roman"/>
          <w:sz w:val="20"/>
          <w:lang w:val="fi-FI"/>
        </w:rPr>
        <w:t>-10</w:t>
      </w:r>
      <w:r w:rsidRPr="00806775">
        <w:rPr>
          <w:rFonts w:cs="Georgia"/>
          <w:sz w:val="20"/>
          <w:lang w:val="fi-FI"/>
        </w:rPr>
        <w:t xml:space="preserve"> </w:t>
      </w:r>
      <w:r w:rsidRPr="00806775">
        <w:rPr>
          <w:rFonts w:asciiTheme="minorHAnsi" w:hAnsiTheme="minorHAnsi" w:cs="Times New Roman"/>
          <w:sz w:val="20"/>
          <w:lang w:val="fi-FI"/>
        </w:rPr>
        <w:t xml:space="preserve">(erittäin tyytymätön – erittäin tyytyväinen), numerovastauksia käytetään myös ohjauksen vaikuttavuuden mittaamisessa. Vaikuttavuuden mittaaminen kohdistuu </w:t>
      </w:r>
      <w:r>
        <w:rPr>
          <w:rFonts w:asciiTheme="minorHAnsi" w:hAnsiTheme="minorHAnsi" w:cs="Times New Roman"/>
          <w:sz w:val="20"/>
          <w:lang w:val="fi-FI"/>
        </w:rPr>
        <w:t>viranomaisen</w:t>
      </w:r>
      <w:r w:rsidRPr="00806775">
        <w:rPr>
          <w:rFonts w:asciiTheme="minorHAnsi" w:hAnsiTheme="minorHAnsi" w:cs="Times New Roman"/>
          <w:sz w:val="20"/>
          <w:lang w:val="fi-FI"/>
        </w:rPr>
        <w:t xml:space="preserve"> su</w:t>
      </w:r>
      <w:r>
        <w:rPr>
          <w:rFonts w:asciiTheme="minorHAnsi" w:hAnsiTheme="minorHAnsi" w:cs="Times New Roman"/>
          <w:sz w:val="20"/>
          <w:lang w:val="fi-FI"/>
        </w:rPr>
        <w:t>orittamaan ohjaukseen yleisesti</w:t>
      </w:r>
      <w:r w:rsidRPr="00806775">
        <w:rPr>
          <w:rFonts w:asciiTheme="minorHAnsi" w:hAnsiTheme="minorHAnsi" w:cs="Times New Roman"/>
          <w:sz w:val="20"/>
          <w:lang w:val="fi-FI"/>
        </w:rPr>
        <w:t>. Vaikuttavuuden mittaamisen edellytyksenä on, että vähintään 15 asiakasta on vastannut kysymyksiin sama</w:t>
      </w:r>
      <w:r>
        <w:rPr>
          <w:rFonts w:asciiTheme="minorHAnsi" w:hAnsiTheme="minorHAnsi" w:cs="Times New Roman"/>
          <w:sz w:val="20"/>
          <w:lang w:val="fi-FI"/>
        </w:rPr>
        <w:t>ssa</w:t>
      </w:r>
      <w:r w:rsidRPr="00806775">
        <w:rPr>
          <w:rFonts w:asciiTheme="minorHAnsi" w:hAnsiTheme="minorHAnsi" w:cs="Times New Roman"/>
          <w:sz w:val="20"/>
          <w:lang w:val="fi-FI"/>
        </w:rPr>
        <w:t xml:space="preserve"> </w:t>
      </w:r>
      <w:r>
        <w:rPr>
          <w:rFonts w:asciiTheme="minorHAnsi" w:hAnsiTheme="minorHAnsi" w:cs="Times New Roman"/>
          <w:sz w:val="20"/>
          <w:lang w:val="fi-FI"/>
        </w:rPr>
        <w:t>toimipisteessä</w:t>
      </w:r>
      <w:r w:rsidRPr="00806775">
        <w:rPr>
          <w:rFonts w:asciiTheme="minorHAnsi" w:hAnsiTheme="minorHAnsi" w:cs="Times New Roman"/>
          <w:sz w:val="20"/>
          <w:lang w:val="fi-FI"/>
        </w:rPr>
        <w:t xml:space="preserve">. Numeroin annetuista vastauksista koostetaan tilasto, josta </w:t>
      </w:r>
      <w:r>
        <w:rPr>
          <w:rFonts w:asciiTheme="minorHAnsi" w:hAnsiTheme="minorHAnsi" w:cs="Times New Roman"/>
          <w:sz w:val="20"/>
          <w:lang w:val="fi-FI"/>
        </w:rPr>
        <w:t xml:space="preserve">sinun tai muiden </w:t>
      </w:r>
      <w:r w:rsidRPr="00806775">
        <w:rPr>
          <w:rFonts w:asciiTheme="minorHAnsi" w:hAnsiTheme="minorHAnsi" w:cs="Times New Roman"/>
          <w:sz w:val="20"/>
          <w:lang w:val="fi-FI"/>
        </w:rPr>
        <w:t>asiakkaan vastaukset eivät ole tunnistettavissa. Tilastoa käytetään kohdan 2.2 mukaisiin tarkoituksiin.</w:t>
      </w:r>
    </w:p>
    <w:p w14:paraId="3CD5B3FB" w14:textId="713B39E1" w:rsidR="001F1972" w:rsidRPr="006D31D6" w:rsidRDefault="00147322" w:rsidP="00982395">
      <w:pPr>
        <w:pStyle w:val="BBHeading1"/>
        <w:rPr>
          <w:sz w:val="20"/>
          <w:lang w:val="fi-FI"/>
        </w:rPr>
      </w:pPr>
      <w:r>
        <w:rPr>
          <w:bCs/>
          <w:sz w:val="20"/>
          <w:lang w:val="fi"/>
        </w:rPr>
        <w:t>KENELLE HENKILÖTIETOJASI VOIDAAN LUOVUTTAA</w:t>
      </w:r>
      <w:r w:rsidR="006D31D6">
        <w:rPr>
          <w:bCs/>
          <w:sz w:val="20"/>
          <w:lang w:val="fi"/>
        </w:rPr>
        <w:t xml:space="preserve"> TAI KENELLÄ ON PÄÄSY HENKILÖTIETOIHIN</w:t>
      </w:r>
      <w:r>
        <w:rPr>
          <w:bCs/>
          <w:sz w:val="20"/>
          <w:lang w:val="fi"/>
        </w:rPr>
        <w:t>?</w:t>
      </w:r>
    </w:p>
    <w:p w14:paraId="1936E184" w14:textId="53D4189E" w:rsidR="00BB5B77" w:rsidRDefault="00BB5B77" w:rsidP="00BB5B77">
      <w:pPr>
        <w:pStyle w:val="Leipteksti"/>
        <w:ind w:left="720"/>
        <w:rPr>
          <w:sz w:val="20"/>
          <w:lang w:val="fi"/>
        </w:rPr>
      </w:pPr>
      <w:r>
        <w:rPr>
          <w:sz w:val="20"/>
          <w:lang w:val="fi"/>
        </w:rPr>
        <w:t>[</w:t>
      </w:r>
      <w:r w:rsidRPr="00BB5B77">
        <w:rPr>
          <w:sz w:val="20"/>
          <w:highlight w:val="lightGray"/>
          <w:lang w:val="fi"/>
        </w:rPr>
        <w:t>Lisää viranomaisen nimi</w:t>
      </w:r>
      <w:r>
        <w:rPr>
          <w:sz w:val="20"/>
          <w:lang w:val="fi"/>
        </w:rPr>
        <w:t>]</w:t>
      </w:r>
      <w:r w:rsidR="00BF4527" w:rsidRPr="00BB5B77">
        <w:rPr>
          <w:sz w:val="20"/>
          <w:lang w:val="fi"/>
        </w:rPr>
        <w:t xml:space="preserve"> </w:t>
      </w:r>
      <w:r>
        <w:rPr>
          <w:sz w:val="20"/>
          <w:lang w:val="fi"/>
        </w:rPr>
        <w:t xml:space="preserve">voi luovuttaa henkilötietoja seuraavissa tilanteissa seuraaville tahoille: </w:t>
      </w:r>
    </w:p>
    <w:p w14:paraId="7FF7D23F" w14:textId="249ADA2F" w:rsidR="003C4754" w:rsidRDefault="00BB5B77" w:rsidP="004836F3">
      <w:pPr>
        <w:pStyle w:val="Leipteksti"/>
        <w:numPr>
          <w:ilvl w:val="0"/>
          <w:numId w:val="20"/>
        </w:numPr>
        <w:spacing w:after="0"/>
        <w:rPr>
          <w:sz w:val="20"/>
          <w:lang w:val="fi-FI"/>
        </w:rPr>
      </w:pPr>
      <w:r w:rsidRPr="00DD49C7">
        <w:rPr>
          <w:sz w:val="20"/>
          <w:lang w:val="fi-FI"/>
        </w:rPr>
        <w:t>Soveltuvan lainsäädännön edellyttäessä henkilötietojen luovuttami</w:t>
      </w:r>
      <w:r w:rsidR="0006413A">
        <w:rPr>
          <w:sz w:val="20"/>
          <w:lang w:val="fi-FI"/>
        </w:rPr>
        <w:t>sta</w:t>
      </w:r>
      <w:r w:rsidRPr="00DD49C7">
        <w:rPr>
          <w:sz w:val="20"/>
          <w:lang w:val="fi-FI"/>
        </w:rPr>
        <w:t xml:space="preserve"> toiselle viranomaiselle; </w:t>
      </w:r>
    </w:p>
    <w:p w14:paraId="0962FDF2" w14:textId="351C6841" w:rsidR="004E355B" w:rsidRPr="00DD49C7" w:rsidRDefault="0006413A" w:rsidP="004836F3">
      <w:pPr>
        <w:pStyle w:val="BBBullet1"/>
        <w:numPr>
          <w:ilvl w:val="0"/>
          <w:numId w:val="20"/>
        </w:numPr>
        <w:spacing w:after="0"/>
        <w:rPr>
          <w:sz w:val="20"/>
          <w:lang w:val="fi-FI"/>
        </w:rPr>
      </w:pPr>
      <w:r>
        <w:rPr>
          <w:sz w:val="20"/>
          <w:lang w:val="fi-FI"/>
        </w:rPr>
        <w:t>Jos osallistut P</w:t>
      </w:r>
      <w:r w:rsidR="004E355B" w:rsidRPr="00DD49C7">
        <w:rPr>
          <w:sz w:val="20"/>
          <w:lang w:val="fi-FI"/>
        </w:rPr>
        <w:t xml:space="preserve">alvelussa </w:t>
      </w:r>
      <w:r>
        <w:rPr>
          <w:sz w:val="20"/>
          <w:lang w:val="fi-FI"/>
        </w:rPr>
        <w:t xml:space="preserve">monialaiseen ohjaukseen ja olet antanut </w:t>
      </w:r>
      <w:r w:rsidR="004E355B" w:rsidRPr="00DD49C7">
        <w:rPr>
          <w:sz w:val="20"/>
          <w:lang w:val="fi-FI"/>
        </w:rPr>
        <w:t xml:space="preserve">suostumuksesi, henkilötietojasi voidaan luovuttaa ohjaustilassa toiselle viranomaiselle tai organisaatiolle. </w:t>
      </w:r>
    </w:p>
    <w:p w14:paraId="249E9740" w14:textId="2AC47C24" w:rsidR="004E355B" w:rsidRDefault="004E355B" w:rsidP="004836F3">
      <w:pPr>
        <w:pStyle w:val="Luettelokappale"/>
        <w:numPr>
          <w:ilvl w:val="0"/>
          <w:numId w:val="20"/>
        </w:numPr>
        <w:jc w:val="both"/>
        <w:rPr>
          <w:rFonts w:cs="Times New Roman"/>
          <w:sz w:val="20"/>
          <w:lang w:val="fi-FI"/>
        </w:rPr>
      </w:pPr>
      <w:commentRangeStart w:id="7"/>
      <w:r w:rsidRPr="004E355B">
        <w:rPr>
          <w:rFonts w:cs="Times New Roman"/>
          <w:sz w:val="20"/>
          <w:lang w:val="fi-FI"/>
        </w:rPr>
        <w:t xml:space="preserve">Ohjaustaverkossa.fi -palveluntarjoajalle </w:t>
      </w:r>
      <w:r w:rsidR="004836F3">
        <w:rPr>
          <w:rFonts w:cs="Times New Roman"/>
          <w:sz w:val="20"/>
          <w:lang w:val="fi-FI"/>
        </w:rPr>
        <w:t>P</w:t>
      </w:r>
      <w:r w:rsidRPr="004E355B">
        <w:rPr>
          <w:rFonts w:cs="Times New Roman"/>
          <w:sz w:val="20"/>
          <w:lang w:val="fi-FI"/>
        </w:rPr>
        <w:t xml:space="preserve">alvelun toteuttamiseksi. Palveluntarjoaja toimii </w:t>
      </w:r>
      <w:r w:rsidR="004836F3">
        <w:rPr>
          <w:rFonts w:cs="Times New Roman"/>
          <w:sz w:val="20"/>
          <w:lang w:val="fi-FI"/>
        </w:rPr>
        <w:t>puolestamme</w:t>
      </w:r>
      <w:r w:rsidRPr="004E355B">
        <w:rPr>
          <w:rFonts w:cs="Times New Roman"/>
          <w:sz w:val="20"/>
          <w:lang w:val="fi-FI"/>
        </w:rPr>
        <w:t xml:space="preserve"> ilman oikeutta käyttää tietoja omiin tarkoituksiinsa. </w:t>
      </w:r>
      <w:commentRangeEnd w:id="7"/>
      <w:r w:rsidR="006D31D6">
        <w:rPr>
          <w:rStyle w:val="Kommentinviite"/>
        </w:rPr>
        <w:commentReference w:id="7"/>
      </w:r>
    </w:p>
    <w:p w14:paraId="380DEFB5" w14:textId="2A9FC5F7" w:rsidR="002F631E" w:rsidRPr="004E355B" w:rsidRDefault="004E355B" w:rsidP="004836F3">
      <w:pPr>
        <w:pStyle w:val="Luettelokappale"/>
        <w:numPr>
          <w:ilvl w:val="0"/>
          <w:numId w:val="20"/>
        </w:numPr>
        <w:jc w:val="both"/>
        <w:rPr>
          <w:rFonts w:cs="Times New Roman"/>
          <w:sz w:val="20"/>
          <w:lang w:val="fi-FI"/>
        </w:rPr>
      </w:pPr>
      <w:r w:rsidRPr="004E355B">
        <w:rPr>
          <w:rFonts w:cs="Times New Roman"/>
          <w:sz w:val="20"/>
          <w:lang w:val="fi-FI"/>
        </w:rPr>
        <w:t xml:space="preserve">Viranomaisen tehtävien uudelleenjärjestelyn yhteydessä henkilötietosi voidaan siirtää toiselle viranomaiselle, joka jatkossa hoitaa </w:t>
      </w:r>
      <w:r w:rsidR="004836F3">
        <w:rPr>
          <w:rFonts w:cs="Times New Roman"/>
          <w:sz w:val="20"/>
          <w:lang w:val="fi-FI"/>
        </w:rPr>
        <w:t xml:space="preserve">vastaavia </w:t>
      </w:r>
      <w:r w:rsidRPr="004E355B">
        <w:rPr>
          <w:rFonts w:cs="Times New Roman"/>
          <w:sz w:val="20"/>
          <w:lang w:val="fi-FI"/>
        </w:rPr>
        <w:t xml:space="preserve">tehtäviä. </w:t>
      </w:r>
    </w:p>
    <w:p w14:paraId="09B1C04F" w14:textId="6D4CDD5D" w:rsidR="00982395" w:rsidRPr="00147322" w:rsidRDefault="00147322" w:rsidP="00982395">
      <w:pPr>
        <w:pStyle w:val="BBHeading1"/>
        <w:rPr>
          <w:sz w:val="20"/>
          <w:lang w:val="fi-FI"/>
        </w:rPr>
      </w:pPr>
      <w:r>
        <w:rPr>
          <w:bCs/>
          <w:sz w:val="20"/>
          <w:lang w:val="fi"/>
        </w:rPr>
        <w:t>MISSÄ HENKILÖTIETOJASI VOIDAAN KÄSITELLÄ?</w:t>
      </w:r>
    </w:p>
    <w:p w14:paraId="0E0A33FF" w14:textId="6853A60D" w:rsidR="006D288A" w:rsidRPr="00147322" w:rsidRDefault="00982395" w:rsidP="006D288A">
      <w:pPr>
        <w:pStyle w:val="Leipteksti"/>
        <w:ind w:left="720"/>
        <w:rPr>
          <w:sz w:val="20"/>
          <w:lang w:val="fi"/>
        </w:rPr>
      </w:pPr>
      <w:r w:rsidRPr="00147322">
        <w:rPr>
          <w:sz w:val="20"/>
          <w:lang w:val="fi"/>
        </w:rPr>
        <w:t xml:space="preserve">Henkilötietoja käsitellään </w:t>
      </w:r>
      <w:r w:rsidR="00541CD9">
        <w:rPr>
          <w:sz w:val="20"/>
          <w:lang w:val="fi"/>
        </w:rPr>
        <w:t>Suomessa</w:t>
      </w:r>
      <w:r w:rsidRPr="00147322">
        <w:rPr>
          <w:sz w:val="20"/>
          <w:lang w:val="fi"/>
        </w:rPr>
        <w:t>.</w:t>
      </w:r>
    </w:p>
    <w:p w14:paraId="2EC69226" w14:textId="5B3F5D73" w:rsidR="004517CE" w:rsidRPr="00F233F3" w:rsidRDefault="00F233F3" w:rsidP="00284923">
      <w:pPr>
        <w:pStyle w:val="BBHeading1"/>
        <w:rPr>
          <w:lang w:val="fi-FI"/>
        </w:rPr>
      </w:pPr>
      <w:r>
        <w:rPr>
          <w:bCs/>
          <w:sz w:val="20"/>
          <w:lang w:val="fi"/>
        </w:rPr>
        <w:t xml:space="preserve">KAUANKO SÄILYTÄMME </w:t>
      </w:r>
      <w:r w:rsidR="004517CE" w:rsidRPr="00147322">
        <w:rPr>
          <w:bCs/>
          <w:sz w:val="20"/>
          <w:lang w:val="fi"/>
        </w:rPr>
        <w:t>Henkilötietoj</w:t>
      </w:r>
      <w:r>
        <w:rPr>
          <w:bCs/>
          <w:sz w:val="20"/>
          <w:lang w:val="fi"/>
        </w:rPr>
        <w:t>ASI?</w:t>
      </w:r>
    </w:p>
    <w:p w14:paraId="357D608D" w14:textId="08A9507E" w:rsidR="00E9786E" w:rsidRDefault="00E9786E" w:rsidP="008E4836">
      <w:pPr>
        <w:pStyle w:val="BBHeading2"/>
        <w:rPr>
          <w:sz w:val="20"/>
          <w:lang w:val="fi-FI"/>
        </w:rPr>
      </w:pPr>
      <w:r w:rsidRPr="008E4836">
        <w:rPr>
          <w:sz w:val="20"/>
          <w:lang w:val="fi"/>
        </w:rPr>
        <w:t>Ohjaustila</w:t>
      </w:r>
    </w:p>
    <w:p w14:paraId="6B9E3EF7" w14:textId="1C4C4846" w:rsidR="00C95133" w:rsidRDefault="00360071" w:rsidP="00C95133">
      <w:pPr>
        <w:pStyle w:val="Leipteksti"/>
        <w:ind w:left="720"/>
        <w:rPr>
          <w:sz w:val="20"/>
          <w:lang w:val="fi-FI"/>
        </w:rPr>
      </w:pPr>
      <w:r>
        <w:rPr>
          <w:sz w:val="20"/>
          <w:lang w:val="fi-FI"/>
        </w:rPr>
        <w:t xml:space="preserve">Henkilötietojasi säilytetään </w:t>
      </w:r>
      <w:r w:rsidR="004836F3">
        <w:rPr>
          <w:sz w:val="20"/>
          <w:lang w:val="fi-FI"/>
        </w:rPr>
        <w:t>[</w:t>
      </w:r>
      <w:commentRangeStart w:id="8"/>
      <w:r w:rsidR="004836F3" w:rsidRPr="004836F3">
        <w:rPr>
          <w:sz w:val="20"/>
          <w:highlight w:val="lightGray"/>
          <w:lang w:val="fi-FI"/>
        </w:rPr>
        <w:t>lisää soveltuva lainsäädäntö</w:t>
      </w:r>
      <w:commentRangeEnd w:id="8"/>
      <w:r w:rsidR="006D31D6">
        <w:rPr>
          <w:rStyle w:val="Kommentinviite"/>
          <w:rFonts w:cstheme="minorBidi"/>
        </w:rPr>
        <w:commentReference w:id="8"/>
      </w:r>
      <w:r w:rsidR="004836F3">
        <w:rPr>
          <w:sz w:val="20"/>
          <w:lang w:val="fi-FI"/>
        </w:rPr>
        <w:t>]</w:t>
      </w:r>
      <w:r>
        <w:rPr>
          <w:sz w:val="20"/>
          <w:lang w:val="fi-FI"/>
        </w:rPr>
        <w:t xml:space="preserve"> määritettyjen säilytysaikojen mukaisesti.</w:t>
      </w:r>
    </w:p>
    <w:p w14:paraId="08A298F5" w14:textId="77777777" w:rsidR="00277AB6" w:rsidRDefault="00187A9A" w:rsidP="7711ECE6">
      <w:pPr>
        <w:pStyle w:val="BBHeading1"/>
        <w:numPr>
          <w:ilvl w:val="0"/>
          <w:numId w:val="0"/>
        </w:numPr>
        <w:ind w:left="720"/>
        <w:rPr>
          <w:rFonts w:asciiTheme="minorHAnsi" w:eastAsiaTheme="minorEastAsia" w:hAnsiTheme="minorHAnsi" w:cstheme="minorBidi"/>
          <w:b w:val="0"/>
          <w:sz w:val="20"/>
          <w:lang w:val="fi-FI"/>
        </w:rPr>
      </w:pPr>
      <w:r w:rsidRPr="7711ECE6">
        <w:rPr>
          <w:rFonts w:asciiTheme="minorHAnsi" w:eastAsiaTheme="minorEastAsia" w:hAnsiTheme="minorHAnsi" w:cstheme="minorBidi"/>
          <w:b w:val="0"/>
          <w:caps w:val="0"/>
          <w:sz w:val="20"/>
          <w:lang w:val="fi-FI"/>
        </w:rPr>
        <w:t xml:space="preserve">Yksittäiset ohjaustilat pysyvät aktiivisina niin kauan kunnes asiakas ei ole tunnistautunut ohjaustilaan kolmeen (3) kuukauteen tai se suljetaan käyttäjäorganisaation toimesta. </w:t>
      </w:r>
    </w:p>
    <w:p w14:paraId="42B3CFB8" w14:textId="77777777" w:rsidR="00C4358C" w:rsidRDefault="00277AB6" w:rsidP="7711ECE6">
      <w:pPr>
        <w:pStyle w:val="BBHeading1"/>
        <w:numPr>
          <w:ilvl w:val="0"/>
          <w:numId w:val="0"/>
        </w:numPr>
        <w:ind w:left="720"/>
        <w:rPr>
          <w:rFonts w:asciiTheme="minorHAnsi" w:eastAsiaTheme="minorEastAsia" w:hAnsiTheme="minorHAnsi" w:cstheme="minorBidi"/>
          <w:b w:val="0"/>
          <w:sz w:val="20"/>
          <w:lang w:val="fi-FI"/>
        </w:rPr>
      </w:pPr>
      <w:r w:rsidRPr="7711ECE6">
        <w:rPr>
          <w:rFonts w:asciiTheme="minorHAnsi" w:eastAsiaTheme="minorEastAsia" w:hAnsiTheme="minorHAnsi" w:cstheme="minorBidi"/>
          <w:b w:val="0"/>
          <w:caps w:val="0"/>
          <w:sz w:val="20"/>
          <w:lang w:val="fi-FI"/>
        </w:rPr>
        <w:t>Suljettu</w:t>
      </w:r>
      <w:r w:rsidR="00187A9A" w:rsidRPr="7711ECE6">
        <w:rPr>
          <w:rFonts w:asciiTheme="minorHAnsi" w:eastAsiaTheme="minorEastAsia" w:hAnsiTheme="minorHAnsi" w:cstheme="minorBidi"/>
          <w:b w:val="0"/>
          <w:caps w:val="0"/>
          <w:sz w:val="20"/>
          <w:lang w:val="fi-FI"/>
        </w:rPr>
        <w:t xml:space="preserve"> ohjaustila voidaan aktivoida käyttäjäorganisaation toimesta seuraavan kolmen (3) kuukauden ajan. Mikäli ohjaustilaa ei tänä aikana aktivoida, kyseinen ohjaustila arkistoidaan kahdeksitoista (12) kuukaudeksi ja samalla se poistuu </w:t>
      </w:r>
      <w:r w:rsidR="00475A35" w:rsidRPr="7711ECE6">
        <w:rPr>
          <w:rFonts w:asciiTheme="minorHAnsi" w:eastAsiaTheme="minorEastAsia" w:hAnsiTheme="minorHAnsi" w:cstheme="minorBidi"/>
          <w:b w:val="0"/>
          <w:caps w:val="0"/>
          <w:sz w:val="20"/>
          <w:lang w:val="fi-FI"/>
        </w:rPr>
        <w:t>o</w:t>
      </w:r>
      <w:r w:rsidR="00187A9A" w:rsidRPr="7711ECE6">
        <w:rPr>
          <w:rFonts w:asciiTheme="minorHAnsi" w:eastAsiaTheme="minorEastAsia" w:hAnsiTheme="minorHAnsi" w:cstheme="minorBidi"/>
          <w:b w:val="0"/>
          <w:caps w:val="0"/>
          <w:sz w:val="20"/>
          <w:lang w:val="fi-FI"/>
        </w:rPr>
        <w:t>hjaajalta näkyvistä.</w:t>
      </w:r>
    </w:p>
    <w:p w14:paraId="37C5E38A" w14:textId="7738A1A9" w:rsidR="00187A9A" w:rsidRDefault="00187A9A" w:rsidP="7711ECE6">
      <w:pPr>
        <w:pStyle w:val="BBHeading1"/>
        <w:numPr>
          <w:ilvl w:val="0"/>
          <w:numId w:val="0"/>
        </w:numPr>
        <w:ind w:left="720"/>
        <w:rPr>
          <w:rFonts w:asciiTheme="minorHAnsi" w:eastAsiaTheme="minorEastAsia" w:hAnsiTheme="minorHAnsi" w:cstheme="minorBidi"/>
          <w:b w:val="0"/>
          <w:caps w:val="0"/>
          <w:sz w:val="20"/>
          <w:lang w:val="fi-FI"/>
        </w:rPr>
      </w:pPr>
      <w:r w:rsidRPr="7711ECE6">
        <w:rPr>
          <w:rFonts w:asciiTheme="minorHAnsi" w:eastAsiaTheme="minorEastAsia" w:hAnsiTheme="minorHAnsi" w:cstheme="minorBidi"/>
          <w:b w:val="0"/>
          <w:caps w:val="0"/>
          <w:sz w:val="20"/>
          <w:lang w:val="fi-FI"/>
        </w:rPr>
        <w:t xml:space="preserve">Arkistoidut ohjaustilat näkyvät tunnistautuneelle asiakkaalle ja niiden sisältö on asiakkaan ladattavissa koko arkistoinnin ajan. Arkistointiajan jälkeen ohjaustila poistetaan pysyvästi. Jos poistettava ohjaustila on kyseisen asiakkaan ainoa käyttäjätiliin liitetty ohjaustila, niin kaikki asiakkaan käyttäjätiliin liittyvät tiedot poistetaan järjestelmästä ja arkistosta. </w:t>
      </w:r>
    </w:p>
    <w:p w14:paraId="1A9D06AE" w14:textId="1627719F" w:rsidR="00F4426A" w:rsidRPr="00F4426A" w:rsidRDefault="00E9786E" w:rsidP="008E4836">
      <w:pPr>
        <w:pStyle w:val="BBHeading2"/>
        <w:rPr>
          <w:lang w:val="fi-FI"/>
        </w:rPr>
      </w:pPr>
      <w:r w:rsidRPr="008E4836">
        <w:rPr>
          <w:sz w:val="20"/>
          <w:lang w:val="fi"/>
        </w:rPr>
        <w:t>Yhteydenotto</w:t>
      </w:r>
      <w:r w:rsidR="000B633F" w:rsidRPr="008E4836">
        <w:rPr>
          <w:sz w:val="20"/>
          <w:lang w:val="fi"/>
        </w:rPr>
        <w:t>lomake</w:t>
      </w:r>
    </w:p>
    <w:p w14:paraId="67A29FD2" w14:textId="6998EF3A" w:rsidR="008E4836" w:rsidRDefault="00F4426A" w:rsidP="00F4426A">
      <w:pPr>
        <w:pStyle w:val="BBBodyTextIndent1"/>
        <w:rPr>
          <w:rFonts w:asciiTheme="minorHAnsi" w:eastAsiaTheme="minorEastAsia" w:hAnsiTheme="minorHAnsi" w:cstheme="minorBidi"/>
          <w:sz w:val="20"/>
          <w:lang w:val="fi-FI"/>
        </w:rPr>
      </w:pPr>
      <w:r w:rsidRPr="008E4836">
        <w:rPr>
          <w:rFonts w:asciiTheme="minorHAnsi" w:eastAsiaTheme="minorEastAsia" w:hAnsiTheme="minorHAnsi" w:cstheme="minorBidi"/>
          <w:sz w:val="20"/>
          <w:lang w:val="fi-FI"/>
        </w:rPr>
        <w:t xml:space="preserve">Kun </w:t>
      </w:r>
      <w:proofErr w:type="gramStart"/>
      <w:r w:rsidRPr="008E4836">
        <w:rPr>
          <w:rFonts w:asciiTheme="minorHAnsi" w:eastAsiaTheme="minorEastAsia" w:hAnsiTheme="minorHAnsi" w:cstheme="minorBidi"/>
          <w:sz w:val="20"/>
          <w:lang w:val="fi-FI"/>
        </w:rPr>
        <w:t xml:space="preserve">saat yhteydenottopyyntöön vastauksen </w:t>
      </w:r>
      <w:r w:rsidR="008E4836">
        <w:rPr>
          <w:rFonts w:asciiTheme="minorHAnsi" w:eastAsiaTheme="minorEastAsia" w:hAnsiTheme="minorHAnsi" w:cstheme="minorBidi"/>
          <w:sz w:val="20"/>
          <w:lang w:val="fi-FI"/>
        </w:rPr>
        <w:t>se</w:t>
      </w:r>
      <w:r w:rsidR="008E4836" w:rsidRPr="008E4836">
        <w:rPr>
          <w:rFonts w:asciiTheme="minorHAnsi" w:eastAsiaTheme="minorEastAsia" w:hAnsiTheme="minorHAnsi" w:cstheme="minorBidi"/>
          <w:sz w:val="20"/>
          <w:lang w:val="fi-FI"/>
        </w:rPr>
        <w:t xml:space="preserve"> </w:t>
      </w:r>
      <w:r w:rsidRPr="008E4836">
        <w:rPr>
          <w:rFonts w:asciiTheme="minorHAnsi" w:eastAsiaTheme="minorEastAsia" w:hAnsiTheme="minorHAnsi" w:cstheme="minorBidi"/>
          <w:sz w:val="20"/>
          <w:lang w:val="fi-FI"/>
        </w:rPr>
        <w:t>arkistoidaan</w:t>
      </w:r>
      <w:proofErr w:type="gramEnd"/>
      <w:r w:rsidRPr="008E4836">
        <w:rPr>
          <w:rFonts w:asciiTheme="minorHAnsi" w:eastAsiaTheme="minorEastAsia" w:hAnsiTheme="minorHAnsi" w:cstheme="minorBidi"/>
          <w:sz w:val="20"/>
          <w:lang w:val="fi-FI"/>
        </w:rPr>
        <w:t xml:space="preserve"> 180 päiväksi. Arkistointiajan jälkeen pyyntö poistetaan. Samalla poistuvat yhteydenottopyyntöön liittyvät henkilötietosi (kohta 3.2), etkä pääse enää lukemaan saamaasi vastausta.</w:t>
      </w:r>
      <w:r>
        <w:rPr>
          <w:rFonts w:asciiTheme="minorHAnsi" w:eastAsiaTheme="minorEastAsia" w:hAnsiTheme="minorHAnsi" w:cstheme="minorBidi"/>
          <w:sz w:val="20"/>
          <w:lang w:val="fi-FI"/>
        </w:rPr>
        <w:t xml:space="preserve"> </w:t>
      </w:r>
    </w:p>
    <w:p w14:paraId="417C2A03" w14:textId="1410E80B" w:rsidR="00F4426A" w:rsidRPr="00F4426A" w:rsidRDefault="00F4426A" w:rsidP="008E4836">
      <w:pPr>
        <w:pStyle w:val="BBBodyTextIndent1"/>
        <w:rPr>
          <w:rFonts w:asciiTheme="minorHAnsi" w:eastAsiaTheme="minorEastAsia" w:hAnsiTheme="minorHAnsi" w:cstheme="minorBidi"/>
          <w:sz w:val="20"/>
          <w:lang w:val="fi-FI"/>
        </w:rPr>
      </w:pPr>
      <w:r w:rsidRPr="008E4836">
        <w:rPr>
          <w:rFonts w:asciiTheme="minorHAnsi" w:eastAsiaTheme="minorEastAsia" w:hAnsiTheme="minorHAnsi" w:cstheme="minorBidi"/>
          <w:sz w:val="20"/>
          <w:lang w:val="fi-FI"/>
        </w:rPr>
        <w:lastRenderedPageBreak/>
        <w:t>Jos arkistointi aikana esität jatkokysymyksen samaan yhteydenottopyyntöön, niin pyyntö siirtyy pois arkistosta odottamaan käyttäjäorganisaation vastausta. Ja taas vastauksen jälkeen yhteydenottopyyntö arkistoituu ja arkistointi aika alkaa alusta.</w:t>
      </w:r>
    </w:p>
    <w:p w14:paraId="0625249C" w14:textId="508FCD5A" w:rsidR="0036444F" w:rsidRPr="00D80E1A" w:rsidRDefault="00D80E1A" w:rsidP="00284923">
      <w:pPr>
        <w:pStyle w:val="BBHeading1"/>
        <w:rPr>
          <w:sz w:val="20"/>
          <w:lang w:val="fi-FI"/>
        </w:rPr>
      </w:pPr>
      <w:r>
        <w:rPr>
          <w:bCs/>
          <w:sz w:val="20"/>
          <w:lang w:val="fi"/>
        </w:rPr>
        <w:t xml:space="preserve">MITÄ OIKEUKSIA SINULLA ON? </w:t>
      </w:r>
    </w:p>
    <w:p w14:paraId="59FA2958" w14:textId="51A6CF4A" w:rsidR="00284923" w:rsidRPr="00D80E1A" w:rsidRDefault="00D80E1A" w:rsidP="00284923">
      <w:pPr>
        <w:pStyle w:val="Vakiosisennys"/>
        <w:spacing w:after="0"/>
        <w:jc w:val="both"/>
        <w:rPr>
          <w:rFonts w:ascii="Georgia" w:hAnsi="Georgia" w:cs="Tahoma"/>
          <w:sz w:val="20"/>
          <w:szCs w:val="20"/>
          <w:lang w:val="fi-FI"/>
        </w:rPr>
      </w:pPr>
      <w:r w:rsidRPr="00D80E1A">
        <w:rPr>
          <w:rFonts w:ascii="Georgia" w:hAnsi="Georgia" w:cs="Tahoma"/>
          <w:sz w:val="20"/>
          <w:szCs w:val="20"/>
          <w:lang w:val="fi"/>
        </w:rPr>
        <w:t>Sinulla on</w:t>
      </w:r>
      <w:r w:rsidR="00235EE7" w:rsidRPr="00D80E1A">
        <w:rPr>
          <w:rFonts w:ascii="Georgia" w:hAnsi="Georgia" w:cs="Tahoma"/>
          <w:sz w:val="20"/>
          <w:szCs w:val="20"/>
          <w:lang w:val="fi"/>
        </w:rPr>
        <w:t xml:space="preserve"> seuraavat oikeudet:</w:t>
      </w:r>
    </w:p>
    <w:p w14:paraId="6D110968" w14:textId="77777777" w:rsidR="00D42AAD" w:rsidRPr="00D80E1A" w:rsidRDefault="00D42AAD" w:rsidP="00284923">
      <w:pPr>
        <w:pStyle w:val="Vakiosisennys"/>
        <w:spacing w:after="0"/>
        <w:jc w:val="both"/>
        <w:rPr>
          <w:rFonts w:ascii="Georgia" w:hAnsi="Georgia" w:cs="Tahoma"/>
          <w:sz w:val="20"/>
          <w:szCs w:val="20"/>
          <w:lang w:val="fi-FI"/>
        </w:rPr>
      </w:pPr>
    </w:p>
    <w:p w14:paraId="41A2BEF6" w14:textId="24DE9802" w:rsidR="00284923" w:rsidRPr="000935CD" w:rsidRDefault="00284923" w:rsidP="00D42AAD">
      <w:pPr>
        <w:pStyle w:val="BBBullet1"/>
        <w:spacing w:after="0"/>
        <w:rPr>
          <w:sz w:val="20"/>
          <w:lang w:val="fi-FI"/>
        </w:rPr>
      </w:pPr>
      <w:r w:rsidRPr="000935CD">
        <w:rPr>
          <w:sz w:val="20"/>
          <w:lang w:val="fi"/>
        </w:rPr>
        <w:t>oi</w:t>
      </w:r>
      <w:r w:rsidR="00D80E1A" w:rsidRPr="000935CD">
        <w:rPr>
          <w:sz w:val="20"/>
          <w:lang w:val="fi"/>
        </w:rPr>
        <w:t xml:space="preserve">keus saada pääsy itseäsi </w:t>
      </w:r>
      <w:r w:rsidRPr="000935CD">
        <w:rPr>
          <w:sz w:val="20"/>
          <w:lang w:val="fi"/>
        </w:rPr>
        <w:t>koskeviin henkilötietoihin</w:t>
      </w:r>
      <w:r w:rsidR="00D80E1A" w:rsidRPr="000935CD">
        <w:rPr>
          <w:sz w:val="20"/>
          <w:lang w:val="fi"/>
        </w:rPr>
        <w:t>. Voit ladata Palvelussa käsittelyt sinua koskevat tiedot</w:t>
      </w:r>
      <w:r w:rsidR="00997110">
        <w:rPr>
          <w:sz w:val="20"/>
          <w:lang w:val="fi"/>
        </w:rPr>
        <w:t xml:space="preserve"> </w:t>
      </w:r>
      <w:r w:rsidR="00DC7DAE">
        <w:rPr>
          <w:sz w:val="20"/>
          <w:lang w:val="fi"/>
        </w:rPr>
        <w:t>kun tunnistaudut palveluun</w:t>
      </w:r>
      <w:r w:rsidR="00F94139">
        <w:rPr>
          <w:sz w:val="20"/>
          <w:lang w:val="fi"/>
        </w:rPr>
        <w:t>;</w:t>
      </w:r>
    </w:p>
    <w:p w14:paraId="364BDCE5" w14:textId="3E0B72F8" w:rsidR="00D80E1A" w:rsidRPr="00D80E1A" w:rsidRDefault="00284923" w:rsidP="00D42AAD">
      <w:pPr>
        <w:pStyle w:val="BBBullet1"/>
        <w:spacing w:after="0"/>
        <w:rPr>
          <w:sz w:val="20"/>
          <w:lang w:val="fi-FI"/>
        </w:rPr>
      </w:pPr>
      <w:r w:rsidRPr="00D80E1A">
        <w:rPr>
          <w:sz w:val="20"/>
          <w:lang w:val="fi"/>
        </w:rPr>
        <w:t>oikeus pyytää henkilötietoje</w:t>
      </w:r>
      <w:r w:rsidR="00D80E1A">
        <w:rPr>
          <w:sz w:val="20"/>
          <w:lang w:val="fi"/>
        </w:rPr>
        <w:t>si</w:t>
      </w:r>
      <w:r w:rsidRPr="00D80E1A">
        <w:rPr>
          <w:sz w:val="20"/>
          <w:lang w:val="fi"/>
        </w:rPr>
        <w:t xml:space="preserve"> oikaisemista</w:t>
      </w:r>
      <w:r w:rsidR="00997110">
        <w:rPr>
          <w:sz w:val="20"/>
          <w:lang w:val="fi"/>
        </w:rPr>
        <w:t>, rajoittamista tai poistamista;</w:t>
      </w:r>
      <w:r w:rsidRPr="00D80E1A">
        <w:rPr>
          <w:sz w:val="20"/>
          <w:lang w:val="fi"/>
        </w:rPr>
        <w:t xml:space="preserve"> </w:t>
      </w:r>
    </w:p>
    <w:p w14:paraId="1B84B7AA" w14:textId="5867111F" w:rsidR="00284923" w:rsidRPr="00D80E1A" w:rsidRDefault="00D80E1A" w:rsidP="00D42AAD">
      <w:pPr>
        <w:pStyle w:val="BBBullet1"/>
        <w:spacing w:after="0"/>
        <w:rPr>
          <w:sz w:val="20"/>
          <w:lang w:val="fi-FI"/>
        </w:rPr>
      </w:pPr>
      <w:r>
        <w:rPr>
          <w:sz w:val="20"/>
          <w:lang w:val="fi"/>
        </w:rPr>
        <w:t xml:space="preserve">oikeus pyytää henkilötietojesi poistamista. </w:t>
      </w:r>
      <w:r w:rsidR="00284923" w:rsidRPr="00D80E1A">
        <w:rPr>
          <w:sz w:val="20"/>
          <w:lang w:val="fi"/>
        </w:rPr>
        <w:t xml:space="preserve">Huomaathan kuitenkin, että tiettyjen tietojen säilyttäminen on </w:t>
      </w:r>
      <w:r>
        <w:rPr>
          <w:sz w:val="20"/>
          <w:lang w:val="fi"/>
        </w:rPr>
        <w:t>välttämätöntä</w:t>
      </w:r>
      <w:r w:rsidR="00284923" w:rsidRPr="00D80E1A">
        <w:rPr>
          <w:sz w:val="20"/>
          <w:lang w:val="fi"/>
        </w:rPr>
        <w:t xml:space="preserve"> lainsäädännön vaatimusten täyttämiseksi. </w:t>
      </w:r>
      <w:r>
        <w:rPr>
          <w:sz w:val="20"/>
          <w:lang w:val="fi"/>
        </w:rPr>
        <w:t>Henkilötietojesi poistaminen ei ole mahdollista, kun laki edellyttää tietojen säilyttämistä</w:t>
      </w:r>
      <w:r w:rsidR="00997110">
        <w:rPr>
          <w:sz w:val="20"/>
          <w:lang w:val="fi"/>
        </w:rPr>
        <w:t>;</w:t>
      </w:r>
    </w:p>
    <w:p w14:paraId="43EDA094" w14:textId="0508A4C3" w:rsidR="00284923" w:rsidRPr="00D80E1A" w:rsidRDefault="00284923" w:rsidP="00D42AAD">
      <w:pPr>
        <w:pStyle w:val="BBBullet1"/>
        <w:spacing w:after="0"/>
        <w:rPr>
          <w:sz w:val="20"/>
          <w:lang w:val="fi-FI"/>
        </w:rPr>
      </w:pPr>
      <w:r w:rsidRPr="00D80E1A">
        <w:rPr>
          <w:sz w:val="20"/>
          <w:lang w:val="fi"/>
        </w:rPr>
        <w:t>oikeus vastustaa henkilötietojen käsittelyä markkinointitarkoituksiin ja kieltää suoramarkkinointi</w:t>
      </w:r>
      <w:r w:rsidR="00997110">
        <w:rPr>
          <w:sz w:val="20"/>
          <w:lang w:val="fi"/>
        </w:rPr>
        <w:t>;</w:t>
      </w:r>
    </w:p>
    <w:p w14:paraId="0E3626A2" w14:textId="13B73AD0" w:rsidR="00284923" w:rsidRPr="00D80E1A" w:rsidRDefault="00D80E1A" w:rsidP="00D42AAD">
      <w:pPr>
        <w:pStyle w:val="BBBullet1"/>
        <w:spacing w:after="0"/>
        <w:rPr>
          <w:sz w:val="20"/>
          <w:lang w:val="fi-FI"/>
        </w:rPr>
      </w:pPr>
      <w:r>
        <w:rPr>
          <w:sz w:val="20"/>
          <w:lang w:val="fi"/>
        </w:rPr>
        <w:t>oikeus peruuttaa antamasi</w:t>
      </w:r>
      <w:r w:rsidR="00284923" w:rsidRPr="00D80E1A">
        <w:rPr>
          <w:sz w:val="20"/>
          <w:lang w:val="fi"/>
        </w:rPr>
        <w:t xml:space="preserve"> suostumus milloin tahansa, jos henkilötietojen käsittely perustuu suostumukseen. Tämä ei kuitenkaan vaikuta ennen peruutusta toteutettujen käsittelytoimien laillisuuteen.</w:t>
      </w:r>
      <w:r>
        <w:rPr>
          <w:sz w:val="20"/>
          <w:lang w:val="fi"/>
        </w:rPr>
        <w:t xml:space="preserve"> Voit peruuttaa Palvelussa antamasi suostumuksen </w:t>
      </w:r>
      <w:r w:rsidR="00997110">
        <w:rPr>
          <w:sz w:val="20"/>
          <w:lang w:val="fi"/>
        </w:rPr>
        <w:t>suoraan Palvelussa;</w:t>
      </w:r>
    </w:p>
    <w:p w14:paraId="4E74D8A9" w14:textId="12EDF377" w:rsidR="00284923" w:rsidRPr="00097050" w:rsidRDefault="00097050" w:rsidP="00D42AAD">
      <w:pPr>
        <w:pStyle w:val="BBBullet1"/>
        <w:spacing w:after="0"/>
        <w:rPr>
          <w:rFonts w:cs="Tahoma"/>
          <w:sz w:val="20"/>
          <w:lang w:val="fi-FI"/>
        </w:rPr>
      </w:pPr>
      <w:r>
        <w:rPr>
          <w:sz w:val="20"/>
          <w:lang w:val="fi"/>
        </w:rPr>
        <w:t>oikeus siirtää tietosi</w:t>
      </w:r>
      <w:r w:rsidR="001A301E" w:rsidRPr="00D80E1A">
        <w:rPr>
          <w:sz w:val="20"/>
          <w:lang w:val="fi"/>
        </w:rPr>
        <w:t xml:space="preserve"> järjestelmästä toiseen eli saada henkilötieto</w:t>
      </w:r>
      <w:r>
        <w:rPr>
          <w:sz w:val="20"/>
          <w:lang w:val="fi"/>
        </w:rPr>
        <w:t>si</w:t>
      </w:r>
      <w:r w:rsidR="001A301E" w:rsidRPr="00D80E1A">
        <w:rPr>
          <w:sz w:val="20"/>
          <w:lang w:val="fi"/>
        </w:rPr>
        <w:t xml:space="preserve"> jäsennellyssä, yleisesti käytetyssä ja koneellisesti luettavassa muodossa sekä siirtää ne toiselle rekisterinpitäjälle sovellettavan lainsäädännön rajoissa. </w:t>
      </w:r>
      <w:r>
        <w:rPr>
          <w:sz w:val="20"/>
          <w:lang w:val="fi"/>
        </w:rPr>
        <w:t>Tämä oikeus kohdistuu vain sellaisiin henkilötietoihin, jotka on kerätty suostumuksesi</w:t>
      </w:r>
      <w:r w:rsidR="00DB632B">
        <w:rPr>
          <w:sz w:val="20"/>
          <w:lang w:val="fi"/>
        </w:rPr>
        <w:t xml:space="preserve"> tai sopimussuhteen perusteella; ja</w:t>
      </w:r>
    </w:p>
    <w:p w14:paraId="3D77C81C" w14:textId="511EEBDC" w:rsidR="00097050" w:rsidRPr="00D80E1A" w:rsidRDefault="002D795D" w:rsidP="00D42AAD">
      <w:pPr>
        <w:pStyle w:val="BBBullet1"/>
        <w:spacing w:after="0"/>
        <w:rPr>
          <w:rFonts w:cs="Tahoma"/>
          <w:sz w:val="20"/>
          <w:lang w:val="fi-FI"/>
        </w:rPr>
      </w:pPr>
      <w:r>
        <w:rPr>
          <w:sz w:val="20"/>
          <w:lang w:val="fi"/>
        </w:rPr>
        <w:t>o</w:t>
      </w:r>
      <w:r w:rsidR="00097050">
        <w:rPr>
          <w:sz w:val="20"/>
          <w:lang w:val="fi"/>
        </w:rPr>
        <w:t xml:space="preserve">ikeus tehdä valitus tietosuojavaltuutetun toimistoon, mikäli koet, että henkilötietojasi ei ole käsitelty tietosuojalainsäädännön mukaisesti. Tietosuojavaltuutetun toimiston yhteystiedot löydät täältä: </w:t>
      </w:r>
      <w:hyperlink r:id="rId15" w:history="1">
        <w:r w:rsidR="00097050" w:rsidRPr="00097050">
          <w:rPr>
            <w:rStyle w:val="Hyperlinkki"/>
            <w:sz w:val="20"/>
            <w:lang w:val="fi"/>
          </w:rPr>
          <w:t>www.tietosuoja.fi</w:t>
        </w:r>
      </w:hyperlink>
    </w:p>
    <w:p w14:paraId="73A8B3FE" w14:textId="77777777" w:rsidR="00284923" w:rsidRPr="00D80E1A" w:rsidRDefault="00284923" w:rsidP="00284923">
      <w:pPr>
        <w:pStyle w:val="Leipteksti"/>
        <w:spacing w:after="0"/>
        <w:ind w:left="720"/>
        <w:rPr>
          <w:sz w:val="20"/>
          <w:lang w:val="fi-FI"/>
        </w:rPr>
      </w:pPr>
    </w:p>
    <w:p w14:paraId="2A0E06FE" w14:textId="2583699F" w:rsidR="00284923" w:rsidRPr="00D80E1A" w:rsidRDefault="00284923" w:rsidP="00284923">
      <w:pPr>
        <w:pStyle w:val="Leipteksti"/>
        <w:spacing w:after="0"/>
        <w:ind w:left="720"/>
        <w:rPr>
          <w:sz w:val="20"/>
          <w:lang w:val="fi-FI"/>
        </w:rPr>
      </w:pPr>
      <w:r w:rsidRPr="00D80E1A">
        <w:rPr>
          <w:sz w:val="20"/>
          <w:lang w:val="fi"/>
        </w:rPr>
        <w:t xml:space="preserve">Edellä mainitut pyynnöt </w:t>
      </w:r>
      <w:r w:rsidR="00097050">
        <w:rPr>
          <w:sz w:val="20"/>
          <w:lang w:val="fi"/>
        </w:rPr>
        <w:t>tulee</w:t>
      </w:r>
      <w:r w:rsidRPr="00D80E1A">
        <w:rPr>
          <w:sz w:val="20"/>
          <w:lang w:val="fi"/>
        </w:rPr>
        <w:t xml:space="preserve"> osoittaa tämän tietosuoja</w:t>
      </w:r>
      <w:r w:rsidR="00637852" w:rsidRPr="00D80E1A">
        <w:rPr>
          <w:sz w:val="20"/>
          <w:lang w:val="fi"/>
        </w:rPr>
        <w:t>selosteen</w:t>
      </w:r>
      <w:r w:rsidRPr="00D80E1A">
        <w:rPr>
          <w:sz w:val="20"/>
          <w:lang w:val="fi"/>
        </w:rPr>
        <w:t xml:space="preserve"> kohdassa 1 ilmoitetulle </w:t>
      </w:r>
      <w:r w:rsidR="00097050">
        <w:rPr>
          <w:sz w:val="20"/>
          <w:lang w:val="fi"/>
        </w:rPr>
        <w:t>yhteyshenkilölle.</w:t>
      </w:r>
    </w:p>
    <w:p w14:paraId="772F1184" w14:textId="77777777" w:rsidR="00284923" w:rsidRPr="00D80E1A" w:rsidRDefault="00284923" w:rsidP="00284923">
      <w:pPr>
        <w:pStyle w:val="Leipteksti"/>
        <w:spacing w:after="0"/>
        <w:ind w:left="720"/>
        <w:rPr>
          <w:sz w:val="20"/>
          <w:lang w:val="fi-FI"/>
        </w:rPr>
      </w:pPr>
    </w:p>
    <w:p w14:paraId="0EA08A11" w14:textId="77777777" w:rsidR="008432A1" w:rsidRPr="002D795D" w:rsidRDefault="008432A1" w:rsidP="00284923">
      <w:pPr>
        <w:pStyle w:val="BBHeading1"/>
        <w:rPr>
          <w:sz w:val="20"/>
        </w:rPr>
      </w:pPr>
      <w:r w:rsidRPr="002D795D">
        <w:rPr>
          <w:bCs/>
          <w:sz w:val="20"/>
          <w:lang w:val="fi"/>
        </w:rPr>
        <w:t>Tietoturva</w:t>
      </w:r>
    </w:p>
    <w:p w14:paraId="640D90A7" w14:textId="77777777" w:rsidR="001F5E81" w:rsidRDefault="008432A1" w:rsidP="00823B96">
      <w:pPr>
        <w:pStyle w:val="Leipteksti"/>
        <w:ind w:left="720"/>
        <w:rPr>
          <w:sz w:val="20"/>
          <w:lang w:val="fi"/>
        </w:rPr>
      </w:pPr>
      <w:r w:rsidRPr="002D795D">
        <w:rPr>
          <w:sz w:val="20"/>
          <w:lang w:val="fi"/>
        </w:rPr>
        <w:t xml:space="preserve">Toteutamme kohtuullisia turvatoimia (niin fyysisiä, sähköisiä kuin hallinnollisiakin) suojataksemme henkilötietoja häviämiseltä, tuhoutumiselta, väärinkäytöltä sekä luvattomalta pääsyltä ja luovuttamiselta. </w:t>
      </w:r>
    </w:p>
    <w:p w14:paraId="305DFD6D" w14:textId="3E5BD607" w:rsidR="001F5E81" w:rsidRDefault="00FB5CB7" w:rsidP="001F5E81">
      <w:pPr>
        <w:pStyle w:val="Leipteksti"/>
        <w:ind w:left="720"/>
        <w:rPr>
          <w:rFonts w:asciiTheme="minorHAnsi" w:hAnsiTheme="minorHAnsi"/>
          <w:sz w:val="20"/>
          <w:lang w:val="fi-FI"/>
        </w:rPr>
      </w:pPr>
      <w:r>
        <w:rPr>
          <w:sz w:val="20"/>
          <w:lang w:val="fi"/>
        </w:rPr>
        <w:t>P</w:t>
      </w:r>
      <w:r w:rsidR="008432A1" w:rsidRPr="002D795D">
        <w:rPr>
          <w:sz w:val="20"/>
          <w:lang w:val="fi"/>
        </w:rPr>
        <w:t xml:space="preserve">ääsyn henkilötietoihin </w:t>
      </w:r>
      <w:r>
        <w:rPr>
          <w:sz w:val="20"/>
          <w:lang w:val="fi"/>
        </w:rPr>
        <w:t xml:space="preserve">on myönnetty </w:t>
      </w:r>
      <w:r w:rsidR="008432A1" w:rsidRPr="002D795D">
        <w:rPr>
          <w:sz w:val="20"/>
          <w:lang w:val="fi"/>
        </w:rPr>
        <w:t xml:space="preserve">vain valtuutetuille työntekijöille ja alihankkijoille, </w:t>
      </w:r>
      <w:r w:rsidR="001F5E81" w:rsidRPr="001F5E81">
        <w:rPr>
          <w:sz w:val="20"/>
          <w:lang w:val="fi-FI"/>
        </w:rPr>
        <w:t>joilla on työtehtäviensä vuoksi tarve saada pääsy.</w:t>
      </w:r>
      <w:r w:rsidR="001F5E81" w:rsidRPr="001F5E81">
        <w:rPr>
          <w:rFonts w:asciiTheme="minorHAnsi" w:hAnsiTheme="minorHAnsi"/>
          <w:sz w:val="20"/>
          <w:lang w:val="fi-FI"/>
        </w:rPr>
        <w:t xml:space="preserve"> </w:t>
      </w:r>
      <w:r w:rsidR="001F5E81" w:rsidRPr="001F5E81">
        <w:rPr>
          <w:sz w:val="20"/>
          <w:lang w:val="fi-FI"/>
        </w:rPr>
        <w:t xml:space="preserve">Käyttöoikeudet myönnetään tehtäväkohtaisesti ja </w:t>
      </w:r>
      <w:r w:rsidR="001F5E81">
        <w:rPr>
          <w:sz w:val="20"/>
          <w:lang w:val="fi-FI"/>
        </w:rPr>
        <w:t>käyttäjiä sitoo</w:t>
      </w:r>
      <w:r w:rsidR="001F5E81" w:rsidRPr="001F5E81">
        <w:rPr>
          <w:sz w:val="20"/>
          <w:lang w:val="fi-FI"/>
        </w:rPr>
        <w:t xml:space="preserve"> vaitiolovelvollisuus.</w:t>
      </w:r>
      <w:r w:rsidR="001F5E81">
        <w:rPr>
          <w:sz w:val="20"/>
          <w:lang w:val="fi-FI"/>
        </w:rPr>
        <w:t xml:space="preserve"> </w:t>
      </w:r>
      <w:r w:rsidR="001F5E81" w:rsidRPr="001F5E81">
        <w:rPr>
          <w:rFonts w:asciiTheme="minorHAnsi" w:hAnsiTheme="minorHAnsi"/>
          <w:sz w:val="20"/>
          <w:lang w:val="fi-FI"/>
        </w:rPr>
        <w:t xml:space="preserve">Henkilötiedot on suojattu teknisesti mm. palomuurein ja salasanoin. </w:t>
      </w:r>
    </w:p>
    <w:p w14:paraId="5A9C8F35" w14:textId="67F34D21" w:rsidR="001F5E81" w:rsidRPr="001F5E81" w:rsidRDefault="001F5E81" w:rsidP="001F5E81">
      <w:pPr>
        <w:pStyle w:val="Leipteksti"/>
        <w:ind w:left="720"/>
        <w:rPr>
          <w:sz w:val="20"/>
          <w:lang w:val="fi-FI"/>
        </w:rPr>
      </w:pPr>
      <w:r w:rsidRPr="002017D3">
        <w:rPr>
          <w:rFonts w:asciiTheme="minorHAnsi" w:hAnsiTheme="minorHAnsi"/>
          <w:sz w:val="20"/>
          <w:lang w:val="fi-FI"/>
        </w:rPr>
        <w:t>Henkilötietojen käsittely ohjaustilassa edellyttää sähköistä tunnistautumista.</w:t>
      </w:r>
    </w:p>
    <w:p w14:paraId="74349438" w14:textId="5BCF48A1" w:rsidR="008432A1" w:rsidRPr="002D795D" w:rsidRDefault="008432A1" w:rsidP="00284923">
      <w:pPr>
        <w:pStyle w:val="BBHeading1"/>
        <w:rPr>
          <w:sz w:val="20"/>
        </w:rPr>
      </w:pPr>
      <w:r w:rsidRPr="002D795D">
        <w:rPr>
          <w:bCs/>
          <w:sz w:val="20"/>
          <w:lang w:val="fi"/>
        </w:rPr>
        <w:t>Muutokset tietosuoja</w:t>
      </w:r>
      <w:r w:rsidR="00637852" w:rsidRPr="002D795D">
        <w:rPr>
          <w:bCs/>
          <w:sz w:val="20"/>
          <w:lang w:val="fi"/>
        </w:rPr>
        <w:t>SELOSTEESEEN</w:t>
      </w:r>
    </w:p>
    <w:p w14:paraId="20272F5E" w14:textId="5AD6ECBA" w:rsidR="00F25C00" w:rsidRPr="002D795D" w:rsidRDefault="008432A1" w:rsidP="007460E4">
      <w:pPr>
        <w:pStyle w:val="Leipteksti"/>
        <w:ind w:left="720"/>
        <w:rPr>
          <w:sz w:val="20"/>
          <w:lang w:val="fi-FI"/>
        </w:rPr>
      </w:pPr>
      <w:r w:rsidRPr="002D795D">
        <w:rPr>
          <w:sz w:val="20"/>
          <w:lang w:val="fi"/>
        </w:rPr>
        <w:t>Pidätämme oikeuden muuttaa ja päivittää tätä tietosuoja</w:t>
      </w:r>
      <w:r w:rsidR="00637852" w:rsidRPr="002D795D">
        <w:rPr>
          <w:sz w:val="20"/>
          <w:lang w:val="fi"/>
        </w:rPr>
        <w:t>selostetta</w:t>
      </w:r>
      <w:r w:rsidRPr="002D795D">
        <w:rPr>
          <w:sz w:val="20"/>
          <w:lang w:val="fi"/>
        </w:rPr>
        <w:t>. Jos teemme tähän tietosuoja</w:t>
      </w:r>
      <w:r w:rsidR="00637852" w:rsidRPr="002D795D">
        <w:rPr>
          <w:sz w:val="20"/>
          <w:lang w:val="fi"/>
        </w:rPr>
        <w:t>selosteeseen</w:t>
      </w:r>
      <w:r w:rsidRPr="002D795D">
        <w:rPr>
          <w:sz w:val="20"/>
          <w:lang w:val="fi"/>
        </w:rPr>
        <w:t xml:space="preserve"> olennaisia muutoksia, ilmoitamme niistä Palvelun kautta tai muulla kohtuullisella tavalla, kuten sähköpostilla.</w:t>
      </w:r>
    </w:p>
    <w:p w14:paraId="1A50E8EA" w14:textId="77777777" w:rsidR="0036444F" w:rsidRPr="008432A1" w:rsidRDefault="0088542E" w:rsidP="0088542E">
      <w:pPr>
        <w:pStyle w:val="Leipteksti"/>
        <w:ind w:left="720"/>
        <w:jc w:val="center"/>
      </w:pPr>
      <w:r>
        <w:rPr>
          <w:lang w:val="fi"/>
        </w:rPr>
        <w:t>***</w:t>
      </w:r>
    </w:p>
    <w:sectPr w:rsidR="0036444F" w:rsidRPr="008432A1" w:rsidSect="00AF0017">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0-04-22T10:39:00Z" w:initials="">
    <w:p w14:paraId="01516B98" w14:textId="77777777" w:rsidR="00B74BC5" w:rsidRDefault="00B74BC5" w:rsidP="00B74BC5">
      <w:pPr>
        <w:pStyle w:val="Kommentinteksti"/>
        <w:rPr>
          <w:b/>
          <w:u w:val="single"/>
          <w:lang w:val="fi-FI"/>
        </w:rPr>
      </w:pPr>
      <w:r>
        <w:rPr>
          <w:rStyle w:val="Kommentinviite"/>
        </w:rPr>
        <w:annotationRef/>
      </w:r>
    </w:p>
    <w:p w14:paraId="3501941D" w14:textId="77777777" w:rsidR="00B74BC5" w:rsidRDefault="00B74BC5" w:rsidP="00B74BC5">
      <w:pPr>
        <w:pStyle w:val="Kommentinteksti"/>
        <w:rPr>
          <w:b/>
          <w:u w:val="single"/>
          <w:lang w:val="fi-FI"/>
        </w:rPr>
      </w:pPr>
    </w:p>
    <w:p w14:paraId="2479C0DA" w14:textId="2B99593F" w:rsidR="00B74BC5" w:rsidRPr="008051CF" w:rsidRDefault="00B74BC5" w:rsidP="00B74BC5">
      <w:pPr>
        <w:pStyle w:val="Kommentinteksti"/>
        <w:rPr>
          <w:b/>
          <w:u w:val="single"/>
          <w:lang w:val="fi-FI"/>
        </w:rPr>
      </w:pPr>
      <w:r w:rsidRPr="008051CF">
        <w:rPr>
          <w:b/>
          <w:u w:val="single"/>
          <w:lang w:val="fi-FI"/>
        </w:rPr>
        <w:t>Ohje</w:t>
      </w:r>
    </w:p>
    <w:p w14:paraId="529CD2DE" w14:textId="6DE83BF7" w:rsidR="00B74BC5" w:rsidRPr="00B74BC5" w:rsidRDefault="00B74BC5" w:rsidP="00B74BC5">
      <w:pPr>
        <w:pStyle w:val="Kommentinteksti"/>
        <w:rPr>
          <w:lang w:val="fi-FI"/>
        </w:rPr>
      </w:pPr>
      <w:r w:rsidRPr="008051CF">
        <w:rPr>
          <w:lang w:val="fi-FI"/>
        </w:rPr>
        <w:t>Tämä</w:t>
      </w:r>
      <w:r>
        <w:rPr>
          <w:lang w:val="fi-FI"/>
        </w:rPr>
        <w:t>n</w:t>
      </w:r>
      <w:r w:rsidRPr="008051CF">
        <w:rPr>
          <w:lang w:val="fi-FI"/>
        </w:rPr>
        <w:t xml:space="preserve"> t</w:t>
      </w:r>
      <w:r>
        <w:rPr>
          <w:lang w:val="fi-FI"/>
        </w:rPr>
        <w:t>ietosuojaselosteen teksti on valmiiksi muotoiltu Käyttäjäorganisaation asiakkaita varten. Tietosuojaselosteen viittaukset "sinä, sinulle, sinulla jne." viittaavat aina yksityishenkilöön, joka saa ohjausta palvelussa.</w:t>
      </w:r>
    </w:p>
  </w:comment>
  <w:comment w:id="1" w:author="" w:date="2020-04-22T10:40:00Z" w:initials="">
    <w:p w14:paraId="392F7801" w14:textId="6D1B93B4" w:rsidR="00A72886" w:rsidRPr="00B74BC5" w:rsidRDefault="00A72886">
      <w:pPr>
        <w:pStyle w:val="Kommentinteksti"/>
        <w:rPr>
          <w:lang w:val="fi-FI"/>
        </w:rPr>
      </w:pPr>
      <w:r>
        <w:rPr>
          <w:rStyle w:val="Kommentinviite"/>
        </w:rPr>
        <w:annotationRef/>
      </w:r>
    </w:p>
    <w:p w14:paraId="55FE5C52" w14:textId="77777777" w:rsidR="00A72886" w:rsidRPr="00B74BC5" w:rsidRDefault="00A72886">
      <w:pPr>
        <w:pStyle w:val="Kommentinteksti"/>
        <w:rPr>
          <w:lang w:val="fi-FI"/>
        </w:rPr>
      </w:pPr>
    </w:p>
    <w:p w14:paraId="301CE577" w14:textId="19DAF2FE" w:rsidR="00B74BC5" w:rsidRDefault="00B74BC5" w:rsidP="00B74BC5">
      <w:pPr>
        <w:pStyle w:val="Kommentinteksti"/>
        <w:rPr>
          <w:lang w:val="fi-FI"/>
        </w:rPr>
      </w:pPr>
      <w:r>
        <w:rPr>
          <w:lang w:val="fi-FI"/>
        </w:rPr>
        <w:t>Rekisterinpitäjä viittaa palvelua käyttävään viranomaiseen, joka tarjoaa ohjausta asiakkaille Palvelussa.</w:t>
      </w:r>
    </w:p>
    <w:p w14:paraId="5F9BDBDF" w14:textId="77777777" w:rsidR="00B74BC5" w:rsidRPr="008051CF" w:rsidRDefault="00B74BC5" w:rsidP="00B74BC5">
      <w:pPr>
        <w:pStyle w:val="Kommentinteksti"/>
        <w:rPr>
          <w:lang w:val="fi-FI"/>
        </w:rPr>
      </w:pPr>
    </w:p>
    <w:p w14:paraId="794EEB73" w14:textId="77777777" w:rsidR="00B74BC5" w:rsidRDefault="00B74BC5" w:rsidP="00B74BC5">
      <w:pPr>
        <w:pStyle w:val="Kommentinteksti"/>
        <w:rPr>
          <w:b/>
          <w:u w:val="single"/>
          <w:lang w:val="fi-FI"/>
        </w:rPr>
      </w:pPr>
      <w:r>
        <w:rPr>
          <w:b/>
          <w:u w:val="single"/>
          <w:lang w:val="fi-FI"/>
        </w:rPr>
        <w:t>Keski-Suomen ELY-keskuksen (ELY) rooli</w:t>
      </w:r>
    </w:p>
    <w:p w14:paraId="63AB9B21" w14:textId="77777777" w:rsidR="00B74BC5" w:rsidRPr="0019104B" w:rsidRDefault="00B74BC5" w:rsidP="00B74BC5">
      <w:pPr>
        <w:pStyle w:val="Kommentinteksti"/>
        <w:rPr>
          <w:lang w:val="fi-FI"/>
        </w:rPr>
      </w:pPr>
      <w:r w:rsidRPr="0019104B">
        <w:rPr>
          <w:lang w:val="fi-FI"/>
        </w:rPr>
        <w:t xml:space="preserve">ELY </w:t>
      </w:r>
      <w:r>
        <w:rPr>
          <w:lang w:val="fi-FI"/>
        </w:rPr>
        <w:t xml:space="preserve">on tässä tapauksessa palveluntarjoaja </w:t>
      </w:r>
      <w:r w:rsidRPr="0019104B">
        <w:rPr>
          <w:lang w:val="fi-FI"/>
        </w:rPr>
        <w:t>ei</w:t>
      </w:r>
      <w:r>
        <w:rPr>
          <w:lang w:val="fi-FI"/>
        </w:rPr>
        <w:t>kä siten</w:t>
      </w:r>
      <w:r w:rsidRPr="0019104B">
        <w:rPr>
          <w:lang w:val="fi-FI"/>
        </w:rPr>
        <w:t xml:space="preserve"> toimi rekisterinpitäjä</w:t>
      </w:r>
      <w:r>
        <w:rPr>
          <w:lang w:val="fi-FI"/>
        </w:rPr>
        <w:t xml:space="preserve">nä. ELY on tietosuojasääntelyssä tarkoitettu </w:t>
      </w:r>
      <w:r w:rsidRPr="0019104B">
        <w:rPr>
          <w:i/>
          <w:lang w:val="fi-FI"/>
        </w:rPr>
        <w:t>käsittelijä</w:t>
      </w:r>
      <w:r>
        <w:rPr>
          <w:lang w:val="fi-FI"/>
        </w:rPr>
        <w:t>, joka käsittelee henkilötietoja rekisterinpitäjän puolesta. ELY on siten huomioitava tietosuojaselosteen kohdassa "kenelle henkilötietojasi voidaan luovuttaa tai kenellä on pääsy henkilötietoihisi? ".</w:t>
      </w:r>
    </w:p>
    <w:p w14:paraId="496B20AC" w14:textId="77777777" w:rsidR="00B74BC5" w:rsidRDefault="00B74BC5" w:rsidP="00B74BC5">
      <w:pPr>
        <w:pStyle w:val="Kommentinteksti"/>
        <w:rPr>
          <w:b/>
          <w:u w:val="single"/>
          <w:lang w:val="fi-FI"/>
        </w:rPr>
      </w:pPr>
    </w:p>
    <w:p w14:paraId="2DD13E9A" w14:textId="77777777" w:rsidR="00B74BC5" w:rsidRPr="00637852" w:rsidRDefault="00B74BC5" w:rsidP="00B74BC5">
      <w:pPr>
        <w:pStyle w:val="Kommentinteksti"/>
        <w:rPr>
          <w:b/>
          <w:u w:val="single"/>
          <w:lang w:val="fi-FI"/>
        </w:rPr>
      </w:pPr>
      <w:r w:rsidRPr="00A72886">
        <w:rPr>
          <w:b/>
          <w:u w:val="single"/>
          <w:lang w:val="fi-FI"/>
        </w:rPr>
        <w:t>Ohjaamon</w:t>
      </w:r>
      <w:r w:rsidRPr="00637852">
        <w:rPr>
          <w:b/>
          <w:u w:val="single"/>
          <w:lang w:val="fi-FI"/>
        </w:rPr>
        <w:t xml:space="preserve"> </w:t>
      </w:r>
      <w:r w:rsidRPr="00A72886">
        <w:rPr>
          <w:b/>
          <w:u w:val="single"/>
          <w:lang w:val="fi-FI"/>
        </w:rPr>
        <w:t>rooli</w:t>
      </w:r>
    </w:p>
    <w:p w14:paraId="4F5B64CC" w14:textId="77777777" w:rsidR="00B74BC5" w:rsidRDefault="00B74BC5" w:rsidP="00B74BC5">
      <w:pPr>
        <w:pStyle w:val="Kommentinteksti"/>
        <w:rPr>
          <w:lang w:val="fi-FI"/>
        </w:rPr>
      </w:pPr>
      <w:r>
        <w:rPr>
          <w:lang w:val="fi-FI"/>
        </w:rPr>
        <w:t xml:space="preserve">Ohjaamo ei ole rekisterinpitäjä, sillä se ei ole itsenäinen viranomainen tai organisaatio. </w:t>
      </w:r>
      <w:r w:rsidRPr="001D5B1A">
        <w:rPr>
          <w:lang w:val="fi-FI"/>
        </w:rPr>
        <w:t>Ohjaamo on</w:t>
      </w:r>
      <w:r>
        <w:rPr>
          <w:lang w:val="fi-FI"/>
        </w:rPr>
        <w:t xml:space="preserve"> paikka, jossa eri sektoreiden viranomaiset ja </w:t>
      </w:r>
      <w:r w:rsidRPr="001D5B1A">
        <w:rPr>
          <w:lang w:val="fi-FI"/>
        </w:rPr>
        <w:t xml:space="preserve">organisaatiot tuodaan yhteen, jotta asiakkaille voidaan tarjota </w:t>
      </w:r>
      <w:r>
        <w:rPr>
          <w:lang w:val="fi-FI"/>
        </w:rPr>
        <w:t xml:space="preserve">monialaista </w:t>
      </w:r>
      <w:r w:rsidRPr="001D5B1A">
        <w:rPr>
          <w:lang w:val="fi-FI"/>
        </w:rPr>
        <w:t xml:space="preserve">ohjausta ja neuvontaa saman katon alla. </w:t>
      </w:r>
    </w:p>
    <w:p w14:paraId="0036D190" w14:textId="77777777" w:rsidR="00B74BC5" w:rsidRDefault="00B74BC5" w:rsidP="00B74BC5">
      <w:pPr>
        <w:pStyle w:val="Kommentinteksti"/>
        <w:rPr>
          <w:lang w:val="fi-FI"/>
        </w:rPr>
      </w:pPr>
    </w:p>
    <w:p w14:paraId="5212208F" w14:textId="77777777" w:rsidR="00B74BC5" w:rsidRDefault="00B74BC5" w:rsidP="00B74BC5">
      <w:pPr>
        <w:pStyle w:val="Kommentinteksti"/>
        <w:rPr>
          <w:lang w:val="fi-FI"/>
        </w:rPr>
      </w:pPr>
      <w:r>
        <w:rPr>
          <w:lang w:val="fi-FI"/>
        </w:rPr>
        <w:t xml:space="preserve">Ohjaamoon </w:t>
      </w:r>
      <w:r w:rsidRPr="001D5B1A">
        <w:rPr>
          <w:lang w:val="fi-FI"/>
        </w:rPr>
        <w:t xml:space="preserve">hakeutuneen </w:t>
      </w:r>
      <w:r>
        <w:rPr>
          <w:lang w:val="fi-FI"/>
        </w:rPr>
        <w:t>a</w:t>
      </w:r>
      <w:r w:rsidRPr="001D5B1A">
        <w:rPr>
          <w:lang w:val="fi-FI"/>
        </w:rPr>
        <w:t xml:space="preserve">siakkaan ohjaus ja neuvonta toteutetaan </w:t>
      </w:r>
      <w:r>
        <w:rPr>
          <w:lang w:val="fi-FI"/>
        </w:rPr>
        <w:t xml:space="preserve">aina ohjaamon taustalla olevien viranomaisten ja </w:t>
      </w:r>
      <w:r w:rsidRPr="001D5B1A">
        <w:rPr>
          <w:lang w:val="fi-FI"/>
        </w:rPr>
        <w:t>organisaatio</w:t>
      </w:r>
      <w:r>
        <w:rPr>
          <w:lang w:val="fi-FI"/>
        </w:rPr>
        <w:t>ide</w:t>
      </w:r>
      <w:r w:rsidRPr="001D5B1A">
        <w:rPr>
          <w:lang w:val="fi-FI"/>
        </w:rPr>
        <w:t xml:space="preserve">n toimesta. </w:t>
      </w:r>
    </w:p>
    <w:p w14:paraId="4EBE7E13" w14:textId="77777777" w:rsidR="00B74BC5" w:rsidRDefault="00B74BC5" w:rsidP="00B74BC5">
      <w:pPr>
        <w:pStyle w:val="Kommentinteksti"/>
        <w:rPr>
          <w:lang w:val="fi-FI"/>
        </w:rPr>
      </w:pPr>
    </w:p>
    <w:p w14:paraId="7FA8C233" w14:textId="14E2A4DA" w:rsidR="00B74BC5" w:rsidRDefault="00B74BC5" w:rsidP="00B74BC5">
      <w:pPr>
        <w:pStyle w:val="Kommentinteksti"/>
        <w:rPr>
          <w:lang w:val="fi-FI"/>
        </w:rPr>
      </w:pPr>
      <w:r w:rsidRPr="00B74BC5">
        <w:rPr>
          <w:lang w:val="fi-FI"/>
        </w:rPr>
        <w:t>Ohjaamossa työskentelevän henkilön työnantaja toimii rekisterinpitäjänä. Jos Kelan työntekijä antaa ohjausta Ohjaamossa, Kela on rekisterinpitäjä.</w:t>
      </w:r>
    </w:p>
    <w:p w14:paraId="03C9005E" w14:textId="189BF3CB" w:rsidR="00A72886" w:rsidRPr="00A72886" w:rsidRDefault="00A72886">
      <w:pPr>
        <w:pStyle w:val="Kommentinteksti"/>
        <w:rPr>
          <w:lang w:val="fi-FI"/>
        </w:rPr>
      </w:pPr>
    </w:p>
  </w:comment>
  <w:comment w:id="2" w:author="" w:date="2020-04-22T10:42:00Z" w:initials="">
    <w:p w14:paraId="586EC359" w14:textId="2C491E07" w:rsidR="00637852" w:rsidRPr="00B95EE8" w:rsidRDefault="00637852">
      <w:pPr>
        <w:pStyle w:val="Kommentinteksti"/>
        <w:rPr>
          <w:lang w:val="fi-FI"/>
        </w:rPr>
      </w:pPr>
      <w:r>
        <w:rPr>
          <w:rStyle w:val="Kommentinviite"/>
        </w:rPr>
        <w:annotationRef/>
      </w:r>
    </w:p>
    <w:p w14:paraId="0C11AD37" w14:textId="77777777" w:rsidR="00637852" w:rsidRPr="00B95EE8" w:rsidRDefault="00637852">
      <w:pPr>
        <w:pStyle w:val="Kommentinteksti"/>
        <w:rPr>
          <w:lang w:val="fi-FI"/>
        </w:rPr>
      </w:pPr>
    </w:p>
    <w:p w14:paraId="1D2ED313" w14:textId="2AF6752A" w:rsidR="00637852" w:rsidRPr="006D31D6" w:rsidRDefault="00637852">
      <w:pPr>
        <w:pStyle w:val="Kommentinteksti"/>
        <w:rPr>
          <w:b/>
          <w:u w:val="single"/>
          <w:lang w:val="fi-FI"/>
        </w:rPr>
      </w:pPr>
      <w:r w:rsidRPr="006D31D6">
        <w:rPr>
          <w:b/>
          <w:u w:val="single"/>
          <w:lang w:val="fi-FI"/>
        </w:rPr>
        <w:t>Ohje</w:t>
      </w:r>
    </w:p>
    <w:p w14:paraId="3ADEB7C0" w14:textId="77777777" w:rsidR="00B95EE8" w:rsidRDefault="00B95EE8">
      <w:pPr>
        <w:pStyle w:val="Kommentinteksti"/>
        <w:rPr>
          <w:lang w:val="fi-FI"/>
        </w:rPr>
      </w:pPr>
      <w:r>
        <w:rPr>
          <w:lang w:val="fi-FI"/>
        </w:rPr>
        <w:t>Tämän kohdan sisältö vaihtelee viranomaisten kesken, sillä heille on asetettu erilaisia tehtäviä lainsäädännössä.</w:t>
      </w:r>
    </w:p>
    <w:p w14:paraId="54DACFC7" w14:textId="77777777" w:rsidR="00B95EE8" w:rsidRDefault="00B95EE8">
      <w:pPr>
        <w:pStyle w:val="Kommentinteksti"/>
        <w:rPr>
          <w:lang w:val="fi-FI"/>
        </w:rPr>
      </w:pPr>
    </w:p>
    <w:p w14:paraId="4BF99F34" w14:textId="0D3C1413" w:rsidR="00637852" w:rsidRPr="00637852" w:rsidRDefault="00637852">
      <w:pPr>
        <w:pStyle w:val="Kommentinteksti"/>
        <w:rPr>
          <w:lang w:val="fi-FI"/>
        </w:rPr>
      </w:pPr>
      <w:r w:rsidRPr="00637852">
        <w:rPr>
          <w:lang w:val="fi-FI"/>
        </w:rPr>
        <w:t>Tämä kohta tulee peilata viranomaisen lakisääteisiä tehtäviä vasten.</w:t>
      </w:r>
    </w:p>
  </w:comment>
  <w:comment w:id="3" w:author="" w:date="2020-04-22T10:44:00Z" w:initials="">
    <w:p w14:paraId="467DB681" w14:textId="5FCF4116" w:rsidR="00843F62" w:rsidRPr="00DB632B" w:rsidRDefault="00843F62">
      <w:pPr>
        <w:pStyle w:val="Kommentinteksti"/>
        <w:rPr>
          <w:lang w:val="fi-FI"/>
        </w:rPr>
      </w:pPr>
      <w:r>
        <w:rPr>
          <w:rStyle w:val="Kommentinviite"/>
        </w:rPr>
        <w:annotationRef/>
      </w:r>
    </w:p>
    <w:p w14:paraId="3ACC35CB" w14:textId="77777777" w:rsidR="00843F62" w:rsidRDefault="00843F62">
      <w:pPr>
        <w:pStyle w:val="Kommentinteksti"/>
        <w:rPr>
          <w:b/>
          <w:u w:val="single"/>
          <w:lang w:val="fi-FI"/>
        </w:rPr>
      </w:pPr>
    </w:p>
    <w:p w14:paraId="2D00DB1C" w14:textId="1012C2EA" w:rsidR="00843F62" w:rsidRPr="00DB632B" w:rsidRDefault="00843F62">
      <w:pPr>
        <w:pStyle w:val="Kommentinteksti"/>
        <w:rPr>
          <w:b/>
          <w:u w:val="single"/>
          <w:lang w:val="fi-FI"/>
        </w:rPr>
      </w:pPr>
      <w:r w:rsidRPr="00843F62">
        <w:rPr>
          <w:b/>
          <w:u w:val="single"/>
          <w:lang w:val="fi-FI"/>
        </w:rPr>
        <w:t>Ohje</w:t>
      </w:r>
    </w:p>
    <w:p w14:paraId="03C3E91B" w14:textId="2F43D39E" w:rsidR="00843F62" w:rsidRDefault="00843F62" w:rsidP="00843F62">
      <w:pPr>
        <w:pStyle w:val="Kommentinteksti"/>
        <w:rPr>
          <w:lang w:val="fi-FI"/>
        </w:rPr>
      </w:pPr>
      <w:r w:rsidRPr="00843F62">
        <w:rPr>
          <w:lang w:val="fi-FI"/>
        </w:rPr>
        <w:t xml:space="preserve">Asiakkaan elämäntilannetta voidaan kartoittaa palvelussa ns. </w:t>
      </w:r>
      <w:r>
        <w:rPr>
          <w:lang w:val="fi-FI"/>
        </w:rPr>
        <w:t>10 kysymyksen avulla.</w:t>
      </w:r>
      <w:r w:rsidRPr="00843F62">
        <w:rPr>
          <w:rFonts w:cs="Georgia"/>
          <w:lang w:val="fi-FI"/>
        </w:rPr>
        <w:t xml:space="preserve"> </w:t>
      </w:r>
    </w:p>
    <w:p w14:paraId="2704242E" w14:textId="77777777" w:rsidR="00843F62" w:rsidRDefault="00843F62" w:rsidP="00843F62">
      <w:pPr>
        <w:pStyle w:val="Kommentinteksti"/>
        <w:rPr>
          <w:lang w:val="fi-FI"/>
        </w:rPr>
      </w:pPr>
    </w:p>
    <w:p w14:paraId="0DD25753" w14:textId="424332E4" w:rsidR="00843F62" w:rsidRPr="00843F62" w:rsidRDefault="00843F62" w:rsidP="00843F62">
      <w:pPr>
        <w:pStyle w:val="Kommentinteksti"/>
        <w:rPr>
          <w:lang w:val="fi-FI"/>
        </w:rPr>
      </w:pPr>
      <w:r w:rsidRPr="00843F62">
        <w:rPr>
          <w:lang w:val="fi-FI"/>
        </w:rPr>
        <w:t>Kysymykset koskevat laajasti eri</w:t>
      </w:r>
    </w:p>
    <w:p w14:paraId="596CCC90" w14:textId="77777777" w:rsidR="00843F62" w:rsidRPr="00843F62" w:rsidRDefault="00843F62" w:rsidP="00843F62">
      <w:pPr>
        <w:pStyle w:val="Kommentinteksti"/>
        <w:rPr>
          <w:lang w:val="fi-FI"/>
        </w:rPr>
      </w:pPr>
      <w:r w:rsidRPr="00843F62">
        <w:rPr>
          <w:lang w:val="fi-FI"/>
        </w:rPr>
        <w:t>elämän osa-alueita: perhettä, työtä ja opiskelua, asumista,</w:t>
      </w:r>
    </w:p>
    <w:p w14:paraId="3DF0A01B" w14:textId="77777777" w:rsidR="00843F62" w:rsidRPr="00843F62" w:rsidRDefault="00843F62" w:rsidP="00843F62">
      <w:pPr>
        <w:pStyle w:val="Kommentinteksti"/>
        <w:rPr>
          <w:lang w:val="fi-FI"/>
        </w:rPr>
      </w:pPr>
      <w:r w:rsidRPr="00843F62">
        <w:rPr>
          <w:lang w:val="fi-FI"/>
        </w:rPr>
        <w:t>terveyttä, taloudellista tilannetta, itsetuntoa sekä luottamusta</w:t>
      </w:r>
    </w:p>
    <w:p w14:paraId="1A600276" w14:textId="4545A21D" w:rsidR="00843F62" w:rsidRPr="00843F62" w:rsidRDefault="00843F62" w:rsidP="00843F62">
      <w:pPr>
        <w:pStyle w:val="Kommentinteksti"/>
        <w:rPr>
          <w:lang w:val="fi-FI"/>
        </w:rPr>
      </w:pPr>
      <w:r w:rsidRPr="00843F62">
        <w:rPr>
          <w:lang w:val="fi-FI"/>
        </w:rPr>
        <w:t xml:space="preserve">tulevaisuuteen. Kysymysten perusteella </w:t>
      </w:r>
      <w:r>
        <w:rPr>
          <w:lang w:val="fi-FI"/>
        </w:rPr>
        <w:t xml:space="preserve">asiakkaalle voidaan suunnata </w:t>
      </w:r>
      <w:r w:rsidRPr="00843F62">
        <w:rPr>
          <w:lang w:val="fi-FI"/>
        </w:rPr>
        <w:t>tarvitsemaansa ohjausta ja tukea niihin</w:t>
      </w:r>
    </w:p>
    <w:p w14:paraId="14E28D27" w14:textId="28C1A867" w:rsidR="00843F62" w:rsidRDefault="00843F62" w:rsidP="00843F62">
      <w:pPr>
        <w:pStyle w:val="Kommentinteksti"/>
        <w:rPr>
          <w:lang w:val="fi-FI"/>
        </w:rPr>
      </w:pPr>
      <w:r w:rsidRPr="00843F62">
        <w:rPr>
          <w:lang w:val="fi-FI"/>
        </w:rPr>
        <w:t xml:space="preserve">elämänalueisiin, joihin </w:t>
      </w:r>
      <w:r>
        <w:rPr>
          <w:lang w:val="fi-FI"/>
        </w:rPr>
        <w:t>a</w:t>
      </w:r>
      <w:r w:rsidRPr="00843F62">
        <w:rPr>
          <w:lang w:val="fi-FI"/>
        </w:rPr>
        <w:t>siakas tukea tarvitsee.</w:t>
      </w:r>
    </w:p>
    <w:p w14:paraId="2866335D" w14:textId="77777777" w:rsidR="00843F62" w:rsidRDefault="00843F62" w:rsidP="00843F62">
      <w:pPr>
        <w:pStyle w:val="Kommentinteksti"/>
        <w:rPr>
          <w:lang w:val="fi-FI"/>
        </w:rPr>
      </w:pPr>
    </w:p>
    <w:p w14:paraId="73CD363F" w14:textId="3BB76236" w:rsidR="00843F62" w:rsidRDefault="00843F62" w:rsidP="00843F62">
      <w:pPr>
        <w:pStyle w:val="Kommentinteksti"/>
        <w:rPr>
          <w:lang w:val="fi-FI"/>
        </w:rPr>
      </w:pPr>
      <w:r>
        <w:rPr>
          <w:lang w:val="fi-FI"/>
        </w:rPr>
        <w:t xml:space="preserve">Rekisterinpitäjän tehtävänä on palvelun käyttöönoton yhteydessä arvioida, voiko se ottaa käyttöön 10 kysymystä vai vain osan kysymyksistä. Viranomaisen </w:t>
      </w:r>
      <w:r w:rsidR="006D31D6">
        <w:rPr>
          <w:lang w:val="fi-FI"/>
        </w:rPr>
        <w:t xml:space="preserve">laissa sille asetetut </w:t>
      </w:r>
      <w:r>
        <w:rPr>
          <w:lang w:val="fi-FI"/>
        </w:rPr>
        <w:t>tehtävät ja toimivalta määrittävät, mitä tietoja viranomainen voi palvelussa kysyä ja käsitellä.</w:t>
      </w:r>
      <w:r w:rsidR="006D31D6" w:rsidRPr="006D31D6">
        <w:rPr>
          <w:sz w:val="22"/>
          <w:lang w:val="fi-FI"/>
        </w:rPr>
        <w:t xml:space="preserve"> </w:t>
      </w:r>
      <w:r w:rsidR="006D31D6">
        <w:rPr>
          <w:lang w:val="fi-FI"/>
        </w:rPr>
        <w:t>Viranomainen</w:t>
      </w:r>
      <w:r w:rsidR="006D31D6" w:rsidRPr="006D31D6">
        <w:rPr>
          <w:lang w:val="fi-FI"/>
        </w:rPr>
        <w:t xml:space="preserve"> ei saa palvelussa kerätä sellaisia tietoja, joita se ei saisi muutenkaan kerätä muulla tavoin annetun ohjauksen yhteydessä.</w:t>
      </w:r>
      <w:r w:rsidR="006D31D6">
        <w:rPr>
          <w:lang w:val="fi-FI"/>
        </w:rPr>
        <w:t xml:space="preserve"> Näin ollen tarpeettomat kysymykset tulee jo palvelua käyttöönotettaessa ottaa pois käytöstä, jotta ohjaajat eivät käytä niitä palvelussa.</w:t>
      </w:r>
    </w:p>
    <w:p w14:paraId="5154A83B" w14:textId="77777777" w:rsidR="006D31D6" w:rsidRPr="00843F62" w:rsidRDefault="006D31D6" w:rsidP="00843F62">
      <w:pPr>
        <w:pStyle w:val="Kommentinteksti"/>
        <w:rPr>
          <w:lang w:val="fi-FI"/>
        </w:rPr>
      </w:pPr>
    </w:p>
  </w:comment>
  <w:comment w:id="4" w:author="Rötkö Ville (ELY)" w:date="2020-09-21T13:09:00Z" w:initials="R(">
    <w:p w14:paraId="4F36360A" w14:textId="6A4B5B74" w:rsidR="30AD14B3" w:rsidRPr="00462B25" w:rsidRDefault="30AD14B3" w:rsidP="30AD14B3">
      <w:pPr>
        <w:rPr>
          <w:rStyle w:val="Hyperlinkki"/>
          <w:lang w:val="fi-FI"/>
        </w:rPr>
      </w:pPr>
      <w:r w:rsidRPr="00462B25">
        <w:rPr>
          <w:lang w:val="fi-FI"/>
        </w:rPr>
        <w:t xml:space="preserve">TARKENNUS: ns. "10 kysymyksellä" tarkoitetaan 3x10d elämäntilannemittaria. Lisätietoa: </w:t>
      </w:r>
      <w:hyperlink r:id="rId1">
        <w:r w:rsidRPr="00462B25">
          <w:rPr>
            <w:rStyle w:val="Hyperlinkki"/>
            <w:lang w:val="fi-FI"/>
          </w:rPr>
          <w:t>https://www.terveysportti.fi/dtk/tmi/tmm00192</w:t>
        </w:r>
      </w:hyperlink>
      <w:r>
        <w:annotationRef/>
      </w:r>
    </w:p>
  </w:comment>
  <w:comment w:id="5" w:author="Rötkö Ville" w:date="2020-09-21T13:13:00Z" w:initials="VR">
    <w:p w14:paraId="6C62908A" w14:textId="77777777" w:rsidR="00462B25" w:rsidRPr="00F16A6C" w:rsidRDefault="00462B25">
      <w:pPr>
        <w:pStyle w:val="Kommentinteksti"/>
        <w:rPr>
          <w:lang w:val="fi-FI"/>
        </w:rPr>
      </w:pPr>
      <w:r>
        <w:rPr>
          <w:rStyle w:val="Kommentinviite"/>
        </w:rPr>
        <w:annotationRef/>
      </w:r>
      <w:r w:rsidRPr="00F16A6C">
        <w:rPr>
          <w:lang w:val="fi-FI"/>
        </w:rPr>
        <w:t>KORJAUS ALKUPERÄISEEN KOMMEN</w:t>
      </w:r>
      <w:r w:rsidR="00CC1FB6" w:rsidRPr="00F16A6C">
        <w:rPr>
          <w:lang w:val="fi-FI"/>
        </w:rPr>
        <w:t>TTIIN:</w:t>
      </w:r>
    </w:p>
    <w:p w14:paraId="6AE8A437" w14:textId="4E7B5961" w:rsidR="00CC1FB6" w:rsidRPr="00CC1FB6" w:rsidRDefault="00CC1FB6">
      <w:pPr>
        <w:pStyle w:val="Kommentinteksti"/>
        <w:rPr>
          <w:lang w:val="fi-FI"/>
        </w:rPr>
      </w:pPr>
      <w:r w:rsidRPr="00CC1FB6">
        <w:rPr>
          <w:lang w:val="fi-FI"/>
        </w:rPr>
        <w:t>3x10d:n voi ottaa k</w:t>
      </w:r>
      <w:r>
        <w:rPr>
          <w:lang w:val="fi-FI"/>
        </w:rPr>
        <w:t>äyttöön joko kokonaan tai ei ollenkaan. Ei ole mahdollista käyttää vain osaa kysymyksistä.</w:t>
      </w:r>
    </w:p>
  </w:comment>
  <w:comment w:id="6" w:author="Rötkö Ville" w:date="2020-09-21T13:14:00Z" w:initials="VR">
    <w:p w14:paraId="0F605DB1" w14:textId="7EF6FC7B" w:rsidR="00ED7566" w:rsidRPr="00F16A6C" w:rsidRDefault="00ED7566">
      <w:pPr>
        <w:pStyle w:val="Kommentinteksti"/>
        <w:rPr>
          <w:lang w:val="fi-FI"/>
        </w:rPr>
      </w:pPr>
      <w:r>
        <w:rPr>
          <w:rStyle w:val="Kommentinviite"/>
        </w:rPr>
        <w:annotationRef/>
      </w:r>
    </w:p>
  </w:comment>
  <w:comment w:id="7" w:author="" w:date="2020-04-22T10:48:00Z" w:initials="">
    <w:p w14:paraId="564153D2" w14:textId="77777777" w:rsidR="006D31D6" w:rsidRPr="007C1CAB" w:rsidRDefault="006D31D6">
      <w:pPr>
        <w:pStyle w:val="Kommentinteksti"/>
        <w:rPr>
          <w:lang w:val="fi-FI"/>
        </w:rPr>
      </w:pPr>
      <w:r>
        <w:rPr>
          <w:rStyle w:val="Kommentinviite"/>
        </w:rPr>
        <w:annotationRef/>
      </w:r>
    </w:p>
    <w:p w14:paraId="123A2569" w14:textId="77777777" w:rsidR="006D31D6" w:rsidRDefault="006D31D6" w:rsidP="006D31D6">
      <w:pPr>
        <w:pStyle w:val="Kommentinteksti"/>
        <w:rPr>
          <w:b/>
          <w:u w:val="single"/>
          <w:lang w:val="fi-FI"/>
        </w:rPr>
      </w:pPr>
    </w:p>
    <w:p w14:paraId="233986EB" w14:textId="77777777" w:rsidR="006D31D6" w:rsidRPr="008051CF" w:rsidRDefault="006D31D6" w:rsidP="006D31D6">
      <w:pPr>
        <w:pStyle w:val="Kommentinteksti"/>
        <w:rPr>
          <w:b/>
          <w:u w:val="single"/>
          <w:lang w:val="fi-FI"/>
        </w:rPr>
      </w:pPr>
      <w:r w:rsidRPr="008051CF">
        <w:rPr>
          <w:b/>
          <w:u w:val="single"/>
          <w:lang w:val="fi-FI"/>
        </w:rPr>
        <w:t>Ohje</w:t>
      </w:r>
    </w:p>
    <w:p w14:paraId="70F9A0DD" w14:textId="77777777" w:rsidR="006D31D6" w:rsidRDefault="006D31D6" w:rsidP="006D31D6">
      <w:pPr>
        <w:pStyle w:val="Kommentinteksti"/>
        <w:rPr>
          <w:lang w:val="fi-FI"/>
        </w:rPr>
      </w:pPr>
      <w:r>
        <w:rPr>
          <w:lang w:val="fi-FI"/>
        </w:rPr>
        <w:t xml:space="preserve">Keski-Suomen ELY-keskus toimii Ohjaustaverkossa.fi -palvelun palveluntarjoajana. </w:t>
      </w:r>
    </w:p>
    <w:p w14:paraId="339D20AB" w14:textId="77777777" w:rsidR="006D31D6" w:rsidRDefault="006D31D6" w:rsidP="006D31D6">
      <w:pPr>
        <w:pStyle w:val="Kommentinteksti"/>
        <w:rPr>
          <w:lang w:val="fi-FI"/>
        </w:rPr>
      </w:pPr>
    </w:p>
    <w:p w14:paraId="0D2D125A" w14:textId="2DFB06A1" w:rsidR="006D31D6" w:rsidRPr="006D31D6" w:rsidRDefault="006D31D6" w:rsidP="006D31D6">
      <w:pPr>
        <w:pStyle w:val="Kommentinteksti"/>
        <w:rPr>
          <w:lang w:val="fi-FI"/>
        </w:rPr>
      </w:pPr>
      <w:r w:rsidRPr="008051CF">
        <w:rPr>
          <w:lang w:val="fi-FI"/>
        </w:rPr>
        <w:t xml:space="preserve">Rekisterinpitäjän tulee huomioida </w:t>
      </w:r>
      <w:r>
        <w:rPr>
          <w:lang w:val="fi-FI"/>
        </w:rPr>
        <w:t xml:space="preserve">tämä </w:t>
      </w:r>
      <w:r w:rsidRPr="008051CF">
        <w:rPr>
          <w:lang w:val="fi-FI"/>
        </w:rPr>
        <w:t>oma</w:t>
      </w:r>
      <w:r>
        <w:rPr>
          <w:lang w:val="fi-FI"/>
        </w:rPr>
        <w:t>s</w:t>
      </w:r>
      <w:r w:rsidRPr="008051CF">
        <w:rPr>
          <w:lang w:val="fi-FI"/>
        </w:rPr>
        <w:t>sa tietosuojaselosteessa</w:t>
      </w:r>
      <w:r>
        <w:rPr>
          <w:lang w:val="fi-FI"/>
        </w:rPr>
        <w:t>an.</w:t>
      </w:r>
    </w:p>
  </w:comment>
  <w:comment w:id="8" w:author="" w:date="2020-05-05T12:59:00Z" w:initials="">
    <w:p w14:paraId="4D6D6D55" w14:textId="77777777" w:rsidR="006D31D6" w:rsidRPr="007C1CAB" w:rsidRDefault="006D31D6">
      <w:pPr>
        <w:pStyle w:val="Kommentinteksti"/>
        <w:rPr>
          <w:lang w:val="fi-FI"/>
        </w:rPr>
      </w:pPr>
      <w:r>
        <w:rPr>
          <w:rStyle w:val="Kommentinviite"/>
        </w:rPr>
        <w:annotationRef/>
      </w:r>
    </w:p>
    <w:p w14:paraId="6B588545" w14:textId="77777777" w:rsidR="006D31D6" w:rsidRDefault="006D31D6" w:rsidP="006D31D6">
      <w:pPr>
        <w:pStyle w:val="Kommentinteksti"/>
        <w:rPr>
          <w:b/>
          <w:u w:val="single"/>
          <w:lang w:val="fi-FI"/>
        </w:rPr>
      </w:pPr>
    </w:p>
    <w:p w14:paraId="4778056F" w14:textId="77777777" w:rsidR="006D31D6" w:rsidRDefault="006D31D6" w:rsidP="006D31D6">
      <w:pPr>
        <w:pStyle w:val="Kommentinteksti"/>
        <w:rPr>
          <w:b/>
          <w:u w:val="single"/>
          <w:lang w:val="fi-FI"/>
        </w:rPr>
      </w:pPr>
      <w:r w:rsidRPr="00B530EB">
        <w:rPr>
          <w:b/>
          <w:u w:val="single"/>
          <w:lang w:val="fi-FI"/>
        </w:rPr>
        <w:t>Ohje</w:t>
      </w:r>
    </w:p>
    <w:p w14:paraId="57C63E7F" w14:textId="0138587C" w:rsidR="006D31D6" w:rsidRDefault="006D31D6" w:rsidP="006D31D6">
      <w:pPr>
        <w:pStyle w:val="Kommentinteksti"/>
        <w:rPr>
          <w:lang w:val="fi-FI"/>
        </w:rPr>
      </w:pPr>
      <w:r>
        <w:rPr>
          <w:lang w:val="fi-FI"/>
        </w:rPr>
        <w:t>S</w:t>
      </w:r>
      <w:r w:rsidRPr="00581F0E">
        <w:rPr>
          <w:lang w:val="fi-FI"/>
        </w:rPr>
        <w:t xml:space="preserve">äilytysaika voi määräytyä </w:t>
      </w:r>
      <w:r>
        <w:rPr>
          <w:lang w:val="fi-FI"/>
        </w:rPr>
        <w:t>useamman eri lainsäädännön perusteella.</w:t>
      </w:r>
    </w:p>
    <w:p w14:paraId="69A7482A" w14:textId="77777777" w:rsidR="006D31D6" w:rsidRDefault="006D31D6" w:rsidP="006D31D6">
      <w:pPr>
        <w:pStyle w:val="Kommentinteksti"/>
        <w:rPr>
          <w:lang w:val="fi-FI"/>
        </w:rPr>
      </w:pPr>
    </w:p>
    <w:p w14:paraId="51885929" w14:textId="12530270" w:rsidR="006D31D6" w:rsidRDefault="006D31D6" w:rsidP="006D31D6">
      <w:pPr>
        <w:pStyle w:val="Kommentinteksti"/>
        <w:rPr>
          <w:lang w:val="fi-FI"/>
        </w:rPr>
      </w:pPr>
      <w:r>
        <w:rPr>
          <w:lang w:val="fi-FI"/>
        </w:rPr>
        <w:t>Tämä palvelu ei toimi viranomaisen pääasiallisena asiakastieto</w:t>
      </w:r>
      <w:r w:rsidR="00AF0017">
        <w:rPr>
          <w:lang w:val="fi-FI"/>
        </w:rPr>
        <w:t>-</w:t>
      </w:r>
      <w:r>
        <w:rPr>
          <w:lang w:val="fi-FI"/>
        </w:rPr>
        <w:t>järjestelmänä. Varsinaiset päätökset tulee tehdä asiakastietojärjestelmän puolella.</w:t>
      </w:r>
    </w:p>
    <w:p w14:paraId="5BB9D53B" w14:textId="03361918" w:rsidR="006D31D6" w:rsidRPr="006D31D6" w:rsidRDefault="006D31D6">
      <w:pPr>
        <w:pStyle w:val="Kommentinteksti"/>
        <w:rPr>
          <w:lang w:val="fi-F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CD2DE" w15:done="0"/>
  <w15:commentEx w15:paraId="03C9005E" w15:done="0"/>
  <w15:commentEx w15:paraId="4BF99F34" w15:done="0"/>
  <w15:commentEx w15:paraId="5154A83B" w15:done="0"/>
  <w15:commentEx w15:paraId="4F36360A" w15:paraIdParent="5154A83B" w15:done="0"/>
  <w15:commentEx w15:paraId="6AE8A437" w15:paraIdParent="5154A83B" w15:done="0"/>
  <w15:commentEx w15:paraId="0F605DB1" w15:paraIdParent="5154A83B" w15:done="0"/>
  <w15:commentEx w15:paraId="0D2D125A" w15:done="0"/>
  <w15:commentEx w15:paraId="5BB9D5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C052D2" w16cex:dateUtc="2020-09-21T10:09:00Z"/>
  <w16cex:commentExtensible w16cex:durableId="23132597" w16cex:dateUtc="2020-09-21T10:13:00Z"/>
  <w16cex:commentExtensible w16cex:durableId="231325CE" w16cex:dateUtc="2020-09-21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CD2DE" w16cid:durableId="22DFBE57"/>
  <w16cid:commentId w16cid:paraId="03C9005E" w16cid:durableId="22DFBE58"/>
  <w16cid:commentId w16cid:paraId="4BF99F34" w16cid:durableId="22DFBE59"/>
  <w16cid:commentId w16cid:paraId="5154A83B" w16cid:durableId="22DFBE5A"/>
  <w16cid:commentId w16cid:paraId="4F36360A" w16cid:durableId="7FC052D2"/>
  <w16cid:commentId w16cid:paraId="6AE8A437" w16cid:durableId="23132597"/>
  <w16cid:commentId w16cid:paraId="0F605DB1" w16cid:durableId="231325CE"/>
  <w16cid:commentId w16cid:paraId="0D2D125A" w16cid:durableId="22DFBE5C"/>
  <w16cid:commentId w16cid:paraId="5BB9D53B" w16cid:durableId="22DFBE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10C2" w14:textId="77777777" w:rsidR="000B38B2" w:rsidRDefault="000B38B2" w:rsidP="00F13581">
      <w:pPr>
        <w:spacing w:after="0"/>
      </w:pPr>
      <w:r>
        <w:separator/>
      </w:r>
    </w:p>
  </w:endnote>
  <w:endnote w:type="continuationSeparator" w:id="0">
    <w:p w14:paraId="60F8F393" w14:textId="77777777" w:rsidR="000B38B2" w:rsidRDefault="000B38B2" w:rsidP="00F13581">
      <w:pPr>
        <w:spacing w:after="0"/>
      </w:pPr>
      <w:r>
        <w:continuationSeparator/>
      </w:r>
    </w:p>
  </w:endnote>
  <w:endnote w:type="continuationNotice" w:id="1">
    <w:p w14:paraId="642494BB" w14:textId="77777777" w:rsidR="000B38B2" w:rsidRDefault="000B38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C4B7" w14:textId="77777777" w:rsidR="00B40E3E" w:rsidRDefault="00B40E3E">
    <w:pPr>
      <w:pStyle w:val="Alatunniste"/>
    </w:pPr>
  </w:p>
  <w:p w14:paraId="3FD17886" w14:textId="746298F9" w:rsidR="00586435" w:rsidRDefault="00586435" w:rsidP="00586435">
    <w:pPr>
      <w:pStyle w:val="Alatunniste"/>
      <w:spacing w:before="120"/>
      <w:jc w:val="right"/>
    </w:pPr>
    <w:r>
      <w:rPr>
        <w:sz w:val="16"/>
        <w:lang w:val="fi"/>
      </w:rPr>
      <w:fldChar w:fldCharType="begin"/>
    </w:r>
    <w:r>
      <w:rPr>
        <w:sz w:val="16"/>
        <w:lang w:val="fi"/>
      </w:rPr>
      <w:instrText xml:space="preserve"> DOCPROPERTY BBDocRef \* MERGEFORMAT </w:instrText>
    </w:r>
    <w:r>
      <w:rPr>
        <w:sz w:val="16"/>
        <w:lang w:val="fi"/>
      </w:rPr>
      <w:fldChar w:fldCharType="separate"/>
    </w:r>
    <w:proofErr w:type="spellStart"/>
    <w:r w:rsidR="00AF0017">
      <w:rPr>
        <w:sz w:val="16"/>
        <w:lang w:val="fi"/>
      </w:rPr>
      <w:t>Matters</w:t>
    </w:r>
    <w:proofErr w:type="spellEnd"/>
    <w:r w:rsidR="00AF0017">
      <w:rPr>
        <w:sz w:val="16"/>
        <w:lang w:val="fi"/>
      </w:rPr>
      <w:t>\52950385.6</w:t>
    </w:r>
    <w:r>
      <w:rPr>
        <w:sz w:val="16"/>
        <w:lang w:val="f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33E2" w14:textId="77777777" w:rsidR="00364763" w:rsidRDefault="00364763" w:rsidP="00B71919">
    <w:pPr>
      <w:pStyle w:val="Alatunniste"/>
      <w:jc w:val="left"/>
    </w:pPr>
  </w:p>
  <w:p w14:paraId="17432A57" w14:textId="77777777" w:rsidR="00586435" w:rsidRPr="00B71919" w:rsidRDefault="00D42AAD" w:rsidP="00586435">
    <w:pPr>
      <w:pStyle w:val="Alatunniste"/>
      <w:spacing w:before="120"/>
      <w:jc w:val="right"/>
    </w:pPr>
    <w:r>
      <w:rPr>
        <w:sz w:val="16"/>
        <w:lang w:val="fi"/>
      </w:rPr>
      <w:t>Matters\46538079.2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4E0D" w14:textId="77777777" w:rsidR="00DD28ED" w:rsidRDefault="00DD28ED" w:rsidP="00B71919">
    <w:pPr>
      <w:pStyle w:val="Alatunniste"/>
      <w:jc w:val="left"/>
    </w:pPr>
  </w:p>
  <w:p w14:paraId="7BCD36CA" w14:textId="05938C0A" w:rsidR="00586435" w:rsidRPr="00B71919" w:rsidRDefault="00586435" w:rsidP="00586435">
    <w:pPr>
      <w:pStyle w:val="Alatunniste"/>
      <w:spacing w:before="120"/>
      <w:jc w:val="right"/>
    </w:pPr>
    <w:r>
      <w:rPr>
        <w:sz w:val="16"/>
        <w:lang w:val="fi"/>
      </w:rPr>
      <w:fldChar w:fldCharType="begin"/>
    </w:r>
    <w:r>
      <w:rPr>
        <w:sz w:val="16"/>
        <w:lang w:val="fi"/>
      </w:rPr>
      <w:instrText xml:space="preserve"> DOCPROPERTY BBDocRef \* MERGEFORMAT </w:instrText>
    </w:r>
    <w:r>
      <w:rPr>
        <w:sz w:val="16"/>
        <w:lang w:val="fi"/>
      </w:rPr>
      <w:fldChar w:fldCharType="separate"/>
    </w:r>
    <w:proofErr w:type="spellStart"/>
    <w:r w:rsidR="00AF0017">
      <w:rPr>
        <w:sz w:val="16"/>
        <w:lang w:val="fi"/>
      </w:rPr>
      <w:t>Matters</w:t>
    </w:r>
    <w:proofErr w:type="spellEnd"/>
    <w:r w:rsidR="00AF0017">
      <w:rPr>
        <w:sz w:val="16"/>
        <w:lang w:val="fi"/>
      </w:rPr>
      <w:t>\52950385.6</w:t>
    </w:r>
    <w:r>
      <w:rPr>
        <w:sz w:val="16"/>
        <w:lang w:val="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E21E" w14:textId="77777777" w:rsidR="000B38B2" w:rsidRDefault="000B38B2" w:rsidP="00F13581">
      <w:pPr>
        <w:spacing w:after="0"/>
      </w:pPr>
      <w:r>
        <w:separator/>
      </w:r>
    </w:p>
  </w:footnote>
  <w:footnote w:type="continuationSeparator" w:id="0">
    <w:p w14:paraId="1724768A" w14:textId="77777777" w:rsidR="000B38B2" w:rsidRDefault="000B38B2" w:rsidP="00F13581">
      <w:pPr>
        <w:spacing w:after="0"/>
      </w:pPr>
      <w:r>
        <w:continuationSeparator/>
      </w:r>
    </w:p>
  </w:footnote>
  <w:footnote w:type="continuationNotice" w:id="1">
    <w:p w14:paraId="0CB0C69B" w14:textId="77777777" w:rsidR="000B38B2" w:rsidRDefault="000B38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E424" w14:textId="77777777" w:rsidR="009E3E7C" w:rsidRDefault="009E3E7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6EA9" w14:textId="77777777" w:rsidR="009E3E7C" w:rsidRDefault="009E3E7C">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2529" w14:textId="77777777" w:rsidR="009E3E7C" w:rsidRDefault="009E3E7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2" w15:restartNumberingAfterBreak="0">
    <w:nsid w:val="37D35B15"/>
    <w:multiLevelType w:val="hybridMultilevel"/>
    <w:tmpl w:val="0ED693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94FC7"/>
    <w:multiLevelType w:val="multilevel"/>
    <w:tmpl w:val="784A1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1440"/>
        </w:tabs>
        <w:ind w:left="1440" w:hanging="360"/>
      </w:pPr>
      <w:rPr>
        <w:rFonts w:ascii="Courier New" w:hAnsi="Courier New" w:hint="default"/>
        <w:sz w:val="20"/>
      </w:rPr>
    </w:lvl>
    <w:lvl w:ilvl="4" w:tentative="1">
      <w:start w:val="1"/>
      <w:numFmt w:val="bullet"/>
      <w:lvlText w:val="o"/>
      <w:lvlJc w:val="left"/>
      <w:pPr>
        <w:tabs>
          <w:tab w:val="num" w:pos="2160"/>
        </w:tabs>
        <w:ind w:left="2160" w:hanging="360"/>
      </w:pPr>
      <w:rPr>
        <w:rFonts w:ascii="Courier New" w:hAnsi="Courier New" w:hint="default"/>
        <w:sz w:val="20"/>
      </w:rPr>
    </w:lvl>
    <w:lvl w:ilvl="5" w:tentative="1">
      <w:start w:val="1"/>
      <w:numFmt w:val="bullet"/>
      <w:lvlText w:val="o"/>
      <w:lvlJc w:val="left"/>
      <w:pPr>
        <w:tabs>
          <w:tab w:val="num" w:pos="2880"/>
        </w:tabs>
        <w:ind w:left="2880" w:hanging="360"/>
      </w:pPr>
      <w:rPr>
        <w:rFonts w:ascii="Courier New" w:hAnsi="Courier New" w:hint="default"/>
        <w:sz w:val="20"/>
      </w:rPr>
    </w:lvl>
    <w:lvl w:ilvl="6" w:tentative="1">
      <w:start w:val="1"/>
      <w:numFmt w:val="bullet"/>
      <w:lvlText w:val="o"/>
      <w:lvlJc w:val="left"/>
      <w:pPr>
        <w:tabs>
          <w:tab w:val="num" w:pos="3600"/>
        </w:tabs>
        <w:ind w:left="3600" w:hanging="360"/>
      </w:pPr>
      <w:rPr>
        <w:rFonts w:ascii="Courier New" w:hAnsi="Courier New" w:hint="default"/>
        <w:sz w:val="20"/>
      </w:rPr>
    </w:lvl>
    <w:lvl w:ilvl="7" w:tentative="1">
      <w:start w:val="1"/>
      <w:numFmt w:val="bullet"/>
      <w:lvlText w:val="o"/>
      <w:lvlJc w:val="left"/>
      <w:pPr>
        <w:tabs>
          <w:tab w:val="num" w:pos="4320"/>
        </w:tabs>
        <w:ind w:left="4320" w:hanging="360"/>
      </w:pPr>
      <w:rPr>
        <w:rFonts w:ascii="Courier New" w:hAnsi="Courier New" w:hint="default"/>
        <w:sz w:val="20"/>
      </w:rPr>
    </w:lvl>
    <w:lvl w:ilvl="8" w:tentative="1">
      <w:start w:val="1"/>
      <w:numFmt w:val="bullet"/>
      <w:lvlText w:val="o"/>
      <w:lvlJc w:val="left"/>
      <w:pPr>
        <w:tabs>
          <w:tab w:val="num" w:pos="5040"/>
        </w:tabs>
        <w:ind w:left="5040" w:hanging="360"/>
      </w:pPr>
      <w:rPr>
        <w:rFonts w:ascii="Courier New" w:hAnsi="Courier New" w:hint="default"/>
        <w:sz w:val="20"/>
      </w:rPr>
    </w:lvl>
  </w:abstractNum>
  <w:abstractNum w:abstractNumId="4" w15:restartNumberingAfterBreak="0">
    <w:nsid w:val="3B2E1879"/>
    <w:multiLevelType w:val="hybridMultilevel"/>
    <w:tmpl w:val="DE58509E"/>
    <w:lvl w:ilvl="0" w:tplc="070CC7DC">
      <w:start w:val="2"/>
      <w:numFmt w:val="bullet"/>
      <w:lvlText w:val="-"/>
      <w:lvlJc w:val="left"/>
      <w:pPr>
        <w:ind w:left="1080" w:hanging="360"/>
      </w:pPr>
      <w:rPr>
        <w:rFonts w:ascii="Georgia" w:eastAsiaTheme="minorHAns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CE16E8"/>
    <w:multiLevelType w:val="hybridMultilevel"/>
    <w:tmpl w:val="F10AD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2C365B"/>
    <w:multiLevelType w:val="multilevel"/>
    <w:tmpl w:val="47FCEDA4"/>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7" w15:restartNumberingAfterBreak="0">
    <w:nsid w:val="406B1B3B"/>
    <w:multiLevelType w:val="hybridMultilevel"/>
    <w:tmpl w:val="36305E48"/>
    <w:lvl w:ilvl="0" w:tplc="51746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D040F9"/>
    <w:multiLevelType w:val="hybridMultilevel"/>
    <w:tmpl w:val="89528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D10C0"/>
    <w:multiLevelType w:val="hybridMultilevel"/>
    <w:tmpl w:val="97AAE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4D1CBC"/>
    <w:multiLevelType w:val="hybridMultilevel"/>
    <w:tmpl w:val="382E9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422370"/>
    <w:multiLevelType w:val="hybridMultilevel"/>
    <w:tmpl w:val="95602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B22480"/>
    <w:multiLevelType w:val="hybridMultilevel"/>
    <w:tmpl w:val="00C62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1403DF"/>
    <w:multiLevelType w:val="multilevel"/>
    <w:tmpl w:val="6CD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048BA"/>
    <w:multiLevelType w:val="hybridMultilevel"/>
    <w:tmpl w:val="B3D22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9F6CFC"/>
    <w:multiLevelType w:val="hybridMultilevel"/>
    <w:tmpl w:val="82CC32B4"/>
    <w:lvl w:ilvl="0" w:tplc="040B0001">
      <w:start w:val="1"/>
      <w:numFmt w:val="bullet"/>
      <w:lvlText w:val=""/>
      <w:lvlJc w:val="left"/>
      <w:pPr>
        <w:ind w:left="900" w:hanging="360"/>
      </w:pPr>
      <w:rPr>
        <w:rFonts w:ascii="Symbol" w:hAnsi="Symbol" w:hint="default"/>
      </w:rPr>
    </w:lvl>
    <w:lvl w:ilvl="1" w:tplc="040B0003" w:tentative="1">
      <w:start w:val="1"/>
      <w:numFmt w:val="bullet"/>
      <w:lvlText w:val="o"/>
      <w:lvlJc w:val="left"/>
      <w:pPr>
        <w:ind w:left="1620" w:hanging="360"/>
      </w:pPr>
      <w:rPr>
        <w:rFonts w:ascii="Courier New" w:hAnsi="Courier New" w:cs="Courier New" w:hint="default"/>
      </w:rPr>
    </w:lvl>
    <w:lvl w:ilvl="2" w:tplc="040B0005" w:tentative="1">
      <w:start w:val="1"/>
      <w:numFmt w:val="bullet"/>
      <w:lvlText w:val=""/>
      <w:lvlJc w:val="left"/>
      <w:pPr>
        <w:ind w:left="2340" w:hanging="360"/>
      </w:pPr>
      <w:rPr>
        <w:rFonts w:ascii="Wingdings" w:hAnsi="Wingdings" w:hint="default"/>
      </w:rPr>
    </w:lvl>
    <w:lvl w:ilvl="3" w:tplc="040B0001" w:tentative="1">
      <w:start w:val="1"/>
      <w:numFmt w:val="bullet"/>
      <w:lvlText w:val=""/>
      <w:lvlJc w:val="left"/>
      <w:pPr>
        <w:ind w:left="3060" w:hanging="360"/>
      </w:pPr>
      <w:rPr>
        <w:rFonts w:ascii="Symbol" w:hAnsi="Symbol" w:hint="default"/>
      </w:rPr>
    </w:lvl>
    <w:lvl w:ilvl="4" w:tplc="040B0003" w:tentative="1">
      <w:start w:val="1"/>
      <w:numFmt w:val="bullet"/>
      <w:lvlText w:val="o"/>
      <w:lvlJc w:val="left"/>
      <w:pPr>
        <w:ind w:left="3780" w:hanging="360"/>
      </w:pPr>
      <w:rPr>
        <w:rFonts w:ascii="Courier New" w:hAnsi="Courier New" w:cs="Courier New" w:hint="default"/>
      </w:rPr>
    </w:lvl>
    <w:lvl w:ilvl="5" w:tplc="040B0005" w:tentative="1">
      <w:start w:val="1"/>
      <w:numFmt w:val="bullet"/>
      <w:lvlText w:val=""/>
      <w:lvlJc w:val="left"/>
      <w:pPr>
        <w:ind w:left="4500" w:hanging="360"/>
      </w:pPr>
      <w:rPr>
        <w:rFonts w:ascii="Wingdings" w:hAnsi="Wingdings" w:hint="default"/>
      </w:rPr>
    </w:lvl>
    <w:lvl w:ilvl="6" w:tplc="040B0001" w:tentative="1">
      <w:start w:val="1"/>
      <w:numFmt w:val="bullet"/>
      <w:lvlText w:val=""/>
      <w:lvlJc w:val="left"/>
      <w:pPr>
        <w:ind w:left="5220" w:hanging="360"/>
      </w:pPr>
      <w:rPr>
        <w:rFonts w:ascii="Symbol" w:hAnsi="Symbol" w:hint="default"/>
      </w:rPr>
    </w:lvl>
    <w:lvl w:ilvl="7" w:tplc="040B0003" w:tentative="1">
      <w:start w:val="1"/>
      <w:numFmt w:val="bullet"/>
      <w:lvlText w:val="o"/>
      <w:lvlJc w:val="left"/>
      <w:pPr>
        <w:ind w:left="5940" w:hanging="360"/>
      </w:pPr>
      <w:rPr>
        <w:rFonts w:ascii="Courier New" w:hAnsi="Courier New" w:cs="Courier New" w:hint="default"/>
      </w:rPr>
    </w:lvl>
    <w:lvl w:ilvl="8" w:tplc="040B0005" w:tentative="1">
      <w:start w:val="1"/>
      <w:numFmt w:val="bullet"/>
      <w:lvlText w:val=""/>
      <w:lvlJc w:val="left"/>
      <w:pPr>
        <w:ind w:left="6660" w:hanging="360"/>
      </w:pPr>
      <w:rPr>
        <w:rFonts w:ascii="Wingdings" w:hAnsi="Wingdings" w:hint="default"/>
      </w:rPr>
    </w:lvl>
  </w:abstractNum>
  <w:abstractNum w:abstractNumId="16" w15:restartNumberingAfterBreak="0">
    <w:nsid w:val="6F4C7950"/>
    <w:multiLevelType w:val="hybridMultilevel"/>
    <w:tmpl w:val="89D8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10168"/>
    <w:multiLevelType w:val="hybridMultilevel"/>
    <w:tmpl w:val="4B847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467CC"/>
    <w:multiLevelType w:val="hybridMultilevel"/>
    <w:tmpl w:val="37A04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76539A"/>
    <w:multiLevelType w:val="hybridMultilevel"/>
    <w:tmpl w:val="7E10B5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0"/>
  </w:num>
  <w:num w:numId="5">
    <w:abstractNumId w:val="1"/>
  </w:num>
  <w:num w:numId="6">
    <w:abstractNumId w:val="6"/>
  </w:num>
  <w:num w:numId="7">
    <w:abstractNumId w:val="10"/>
  </w:num>
  <w:num w:numId="8">
    <w:abstractNumId w:val="6"/>
    <w:lvlOverride w:ilvl="0">
      <w:lvl w:ilvl="0">
        <w:start w:val="1"/>
        <w:numFmt w:val="decimal"/>
        <w:pStyle w:val="BBHeading1"/>
        <w:lvlText w:val="%1."/>
        <w:lvlJc w:val="left"/>
        <w:pPr>
          <w:ind w:left="720" w:hanging="720"/>
        </w:pPr>
        <w:rPr>
          <w:rFonts w:hint="default"/>
          <w:color w:val="auto"/>
        </w:rPr>
      </w:lvl>
    </w:lvlOverride>
  </w:num>
  <w:num w:numId="9">
    <w:abstractNumId w:val="4"/>
  </w:num>
  <w:num w:numId="10">
    <w:abstractNumId w:val="8"/>
  </w:num>
  <w:num w:numId="11">
    <w:abstractNumId w:val="16"/>
  </w:num>
  <w:num w:numId="12">
    <w:abstractNumId w:val="13"/>
  </w:num>
  <w:num w:numId="13">
    <w:abstractNumId w:val="14"/>
  </w:num>
  <w:num w:numId="14">
    <w:abstractNumId w:val="5"/>
  </w:num>
  <w:num w:numId="15">
    <w:abstractNumId w:val="9"/>
  </w:num>
  <w:num w:numId="16">
    <w:abstractNumId w:val="12"/>
  </w:num>
  <w:num w:numId="17">
    <w:abstractNumId w:val="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b w:val="0"/>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18">
    <w:abstractNumId w:val="7"/>
  </w:num>
  <w:num w:numId="19">
    <w:abstractNumId w:val="19"/>
  </w:num>
  <w:num w:numId="20">
    <w:abstractNumId w:val="18"/>
  </w:num>
  <w:num w:numId="21">
    <w:abstractNumId w:val="11"/>
  </w:num>
  <w:num w:numId="22">
    <w:abstractNumId w:val="17"/>
  </w:num>
  <w:num w:numId="23">
    <w:abstractNumId w:val="2"/>
  </w:num>
  <w:num w:numId="24">
    <w:abstractNumId w:val="6"/>
  </w:num>
  <w:num w:numId="25">
    <w:abstractNumId w:val="3"/>
  </w:num>
  <w:num w:numId="26">
    <w:abstractNumId w:val="15"/>
  </w:num>
  <w:num w:numId="27">
    <w:abstractNumId w:val="6"/>
  </w:num>
  <w:num w:numId="2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ötkö Ville (ELY)">
    <w15:presenceInfo w15:providerId="AD" w15:userId="S::ville.rotko@ely-keskus.fi::4dc8d589-a341-4c05-a75b-2e8850925a96"/>
  </w15:person>
  <w15:person w15:author="Rötkö Ville">
    <w15:presenceInfo w15:providerId="None" w15:userId="Rötkö Vi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435"/>
    <w:rsid w:val="00012DBF"/>
    <w:rsid w:val="00013F47"/>
    <w:rsid w:val="00015F63"/>
    <w:rsid w:val="000358A5"/>
    <w:rsid w:val="000363B1"/>
    <w:rsid w:val="00037934"/>
    <w:rsid w:val="00042DC9"/>
    <w:rsid w:val="0005102F"/>
    <w:rsid w:val="00057FE8"/>
    <w:rsid w:val="00061D30"/>
    <w:rsid w:val="0006413A"/>
    <w:rsid w:val="00065A22"/>
    <w:rsid w:val="00077398"/>
    <w:rsid w:val="000935CD"/>
    <w:rsid w:val="00095A25"/>
    <w:rsid w:val="00095E55"/>
    <w:rsid w:val="00097050"/>
    <w:rsid w:val="000973E7"/>
    <w:rsid w:val="000B1ACA"/>
    <w:rsid w:val="000B2D75"/>
    <w:rsid w:val="000B38B2"/>
    <w:rsid w:val="000B633F"/>
    <w:rsid w:val="000D02D5"/>
    <w:rsid w:val="000D5AAF"/>
    <w:rsid w:val="000F4440"/>
    <w:rsid w:val="001130BC"/>
    <w:rsid w:val="00115BB9"/>
    <w:rsid w:val="00115F97"/>
    <w:rsid w:val="00123644"/>
    <w:rsid w:val="001364A1"/>
    <w:rsid w:val="00143C59"/>
    <w:rsid w:val="001451E7"/>
    <w:rsid w:val="001453CD"/>
    <w:rsid w:val="00147322"/>
    <w:rsid w:val="001520D2"/>
    <w:rsid w:val="00155AE3"/>
    <w:rsid w:val="00160A98"/>
    <w:rsid w:val="00167770"/>
    <w:rsid w:val="001740E5"/>
    <w:rsid w:val="00175F33"/>
    <w:rsid w:val="00181D4A"/>
    <w:rsid w:val="00186066"/>
    <w:rsid w:val="00187A9A"/>
    <w:rsid w:val="001A242F"/>
    <w:rsid w:val="001A301E"/>
    <w:rsid w:val="001B1800"/>
    <w:rsid w:val="001B1E6E"/>
    <w:rsid w:val="001B280A"/>
    <w:rsid w:val="001D1777"/>
    <w:rsid w:val="001D795A"/>
    <w:rsid w:val="001E0A14"/>
    <w:rsid w:val="001E15B2"/>
    <w:rsid w:val="001E2C7E"/>
    <w:rsid w:val="001F1972"/>
    <w:rsid w:val="001F5E81"/>
    <w:rsid w:val="0020352C"/>
    <w:rsid w:val="00203590"/>
    <w:rsid w:val="00203AC9"/>
    <w:rsid w:val="002105D2"/>
    <w:rsid w:val="00223701"/>
    <w:rsid w:val="00225B04"/>
    <w:rsid w:val="00235EE7"/>
    <w:rsid w:val="00244193"/>
    <w:rsid w:val="002555C7"/>
    <w:rsid w:val="00264ABD"/>
    <w:rsid w:val="002744DE"/>
    <w:rsid w:val="00277AB6"/>
    <w:rsid w:val="0028193C"/>
    <w:rsid w:val="00284923"/>
    <w:rsid w:val="00284D6A"/>
    <w:rsid w:val="00286318"/>
    <w:rsid w:val="002A2082"/>
    <w:rsid w:val="002A6F58"/>
    <w:rsid w:val="002B53F1"/>
    <w:rsid w:val="002B7CFB"/>
    <w:rsid w:val="002C0B99"/>
    <w:rsid w:val="002D4112"/>
    <w:rsid w:val="002D45EF"/>
    <w:rsid w:val="002D795D"/>
    <w:rsid w:val="002E2330"/>
    <w:rsid w:val="002E4103"/>
    <w:rsid w:val="002F0AEA"/>
    <w:rsid w:val="002F631E"/>
    <w:rsid w:val="003143EB"/>
    <w:rsid w:val="00342A1A"/>
    <w:rsid w:val="00360071"/>
    <w:rsid w:val="00362A49"/>
    <w:rsid w:val="0036444F"/>
    <w:rsid w:val="00364763"/>
    <w:rsid w:val="00364AA5"/>
    <w:rsid w:val="00365F4B"/>
    <w:rsid w:val="003A0280"/>
    <w:rsid w:val="003B128A"/>
    <w:rsid w:val="003B1BD3"/>
    <w:rsid w:val="003C0BD3"/>
    <w:rsid w:val="003C4754"/>
    <w:rsid w:val="004030DD"/>
    <w:rsid w:val="004037C8"/>
    <w:rsid w:val="00403D4F"/>
    <w:rsid w:val="00407AAC"/>
    <w:rsid w:val="00410D17"/>
    <w:rsid w:val="004110B6"/>
    <w:rsid w:val="00413B0B"/>
    <w:rsid w:val="00421F0A"/>
    <w:rsid w:val="004233B8"/>
    <w:rsid w:val="00433155"/>
    <w:rsid w:val="00435A66"/>
    <w:rsid w:val="004426C5"/>
    <w:rsid w:val="00443E87"/>
    <w:rsid w:val="004450DA"/>
    <w:rsid w:val="004517CE"/>
    <w:rsid w:val="00454B5E"/>
    <w:rsid w:val="00460753"/>
    <w:rsid w:val="00462B25"/>
    <w:rsid w:val="00464D3C"/>
    <w:rsid w:val="00475A35"/>
    <w:rsid w:val="004779F7"/>
    <w:rsid w:val="004811B5"/>
    <w:rsid w:val="004836F3"/>
    <w:rsid w:val="00485664"/>
    <w:rsid w:val="00493A7F"/>
    <w:rsid w:val="004A2EC9"/>
    <w:rsid w:val="004A55C6"/>
    <w:rsid w:val="004B674A"/>
    <w:rsid w:val="004B74F2"/>
    <w:rsid w:val="004C165B"/>
    <w:rsid w:val="004C1D3E"/>
    <w:rsid w:val="004D45D1"/>
    <w:rsid w:val="004E355B"/>
    <w:rsid w:val="004F2633"/>
    <w:rsid w:val="004F38E1"/>
    <w:rsid w:val="004F4252"/>
    <w:rsid w:val="004F5118"/>
    <w:rsid w:val="004F59F6"/>
    <w:rsid w:val="0050135C"/>
    <w:rsid w:val="005053A9"/>
    <w:rsid w:val="0051648F"/>
    <w:rsid w:val="00541CD9"/>
    <w:rsid w:val="00547633"/>
    <w:rsid w:val="005513B1"/>
    <w:rsid w:val="005577E2"/>
    <w:rsid w:val="00586435"/>
    <w:rsid w:val="00587043"/>
    <w:rsid w:val="005930CC"/>
    <w:rsid w:val="005932B0"/>
    <w:rsid w:val="005C4E28"/>
    <w:rsid w:val="005D51BF"/>
    <w:rsid w:val="005D72E8"/>
    <w:rsid w:val="005D7F66"/>
    <w:rsid w:val="005E0445"/>
    <w:rsid w:val="005F140F"/>
    <w:rsid w:val="005F51DD"/>
    <w:rsid w:val="005F63E2"/>
    <w:rsid w:val="005F7C9C"/>
    <w:rsid w:val="00603652"/>
    <w:rsid w:val="00612C4C"/>
    <w:rsid w:val="00613BA4"/>
    <w:rsid w:val="00637852"/>
    <w:rsid w:val="00644F3A"/>
    <w:rsid w:val="006456B0"/>
    <w:rsid w:val="006472C1"/>
    <w:rsid w:val="00653762"/>
    <w:rsid w:val="006541AF"/>
    <w:rsid w:val="006624F8"/>
    <w:rsid w:val="00665E93"/>
    <w:rsid w:val="00684246"/>
    <w:rsid w:val="006965F3"/>
    <w:rsid w:val="006A7B3D"/>
    <w:rsid w:val="006B091C"/>
    <w:rsid w:val="006D288A"/>
    <w:rsid w:val="006D31D6"/>
    <w:rsid w:val="006D6B4A"/>
    <w:rsid w:val="006E5498"/>
    <w:rsid w:val="006F611E"/>
    <w:rsid w:val="006F69C0"/>
    <w:rsid w:val="0070106A"/>
    <w:rsid w:val="007108B6"/>
    <w:rsid w:val="0071245E"/>
    <w:rsid w:val="00720E51"/>
    <w:rsid w:val="007460E4"/>
    <w:rsid w:val="00764E62"/>
    <w:rsid w:val="00766013"/>
    <w:rsid w:val="007677A5"/>
    <w:rsid w:val="007704E7"/>
    <w:rsid w:val="007707BC"/>
    <w:rsid w:val="00782183"/>
    <w:rsid w:val="0078499D"/>
    <w:rsid w:val="007A3765"/>
    <w:rsid w:val="007A4205"/>
    <w:rsid w:val="007A4405"/>
    <w:rsid w:val="007A5067"/>
    <w:rsid w:val="007A5371"/>
    <w:rsid w:val="007B1A34"/>
    <w:rsid w:val="007B548F"/>
    <w:rsid w:val="007C1CAB"/>
    <w:rsid w:val="007C200B"/>
    <w:rsid w:val="007D6D65"/>
    <w:rsid w:val="007E3B22"/>
    <w:rsid w:val="00801253"/>
    <w:rsid w:val="008057AB"/>
    <w:rsid w:val="0081414D"/>
    <w:rsid w:val="00821768"/>
    <w:rsid w:val="00823B96"/>
    <w:rsid w:val="008304CF"/>
    <w:rsid w:val="008326C5"/>
    <w:rsid w:val="00836B6D"/>
    <w:rsid w:val="008432A1"/>
    <w:rsid w:val="00843F62"/>
    <w:rsid w:val="00852CC1"/>
    <w:rsid w:val="00862002"/>
    <w:rsid w:val="00865827"/>
    <w:rsid w:val="00877186"/>
    <w:rsid w:val="008833F3"/>
    <w:rsid w:val="008841E5"/>
    <w:rsid w:val="0088542E"/>
    <w:rsid w:val="00887255"/>
    <w:rsid w:val="0089055B"/>
    <w:rsid w:val="008A1325"/>
    <w:rsid w:val="008B5C15"/>
    <w:rsid w:val="008C1397"/>
    <w:rsid w:val="008C2354"/>
    <w:rsid w:val="008E4836"/>
    <w:rsid w:val="00903289"/>
    <w:rsid w:val="0090617D"/>
    <w:rsid w:val="009225B7"/>
    <w:rsid w:val="009237CE"/>
    <w:rsid w:val="00937D85"/>
    <w:rsid w:val="00937DB6"/>
    <w:rsid w:val="00941C9A"/>
    <w:rsid w:val="009532D9"/>
    <w:rsid w:val="009660C4"/>
    <w:rsid w:val="00971EE3"/>
    <w:rsid w:val="00972808"/>
    <w:rsid w:val="00975DDE"/>
    <w:rsid w:val="009820C2"/>
    <w:rsid w:val="00982395"/>
    <w:rsid w:val="009909A9"/>
    <w:rsid w:val="009970AB"/>
    <w:rsid w:val="00997110"/>
    <w:rsid w:val="009B4131"/>
    <w:rsid w:val="009B6140"/>
    <w:rsid w:val="009D1611"/>
    <w:rsid w:val="009E3E7C"/>
    <w:rsid w:val="00A0366E"/>
    <w:rsid w:val="00A04313"/>
    <w:rsid w:val="00A04B3A"/>
    <w:rsid w:val="00A11752"/>
    <w:rsid w:val="00A11D91"/>
    <w:rsid w:val="00A16BB4"/>
    <w:rsid w:val="00A211E2"/>
    <w:rsid w:val="00A36ADA"/>
    <w:rsid w:val="00A431C2"/>
    <w:rsid w:val="00A463B3"/>
    <w:rsid w:val="00A5148B"/>
    <w:rsid w:val="00A7076E"/>
    <w:rsid w:val="00A70F00"/>
    <w:rsid w:val="00A72886"/>
    <w:rsid w:val="00A84CAD"/>
    <w:rsid w:val="00A928A5"/>
    <w:rsid w:val="00A9400A"/>
    <w:rsid w:val="00A94AE4"/>
    <w:rsid w:val="00A968DE"/>
    <w:rsid w:val="00AA02BC"/>
    <w:rsid w:val="00AB186D"/>
    <w:rsid w:val="00AB2978"/>
    <w:rsid w:val="00AC3098"/>
    <w:rsid w:val="00AC6F92"/>
    <w:rsid w:val="00AC74FC"/>
    <w:rsid w:val="00AD0A57"/>
    <w:rsid w:val="00AE0809"/>
    <w:rsid w:val="00AF0017"/>
    <w:rsid w:val="00AF613E"/>
    <w:rsid w:val="00AF77F6"/>
    <w:rsid w:val="00B01FB1"/>
    <w:rsid w:val="00B063E3"/>
    <w:rsid w:val="00B14428"/>
    <w:rsid w:val="00B146A7"/>
    <w:rsid w:val="00B260EF"/>
    <w:rsid w:val="00B40BFD"/>
    <w:rsid w:val="00B40E3E"/>
    <w:rsid w:val="00B42581"/>
    <w:rsid w:val="00B45553"/>
    <w:rsid w:val="00B458F0"/>
    <w:rsid w:val="00B6360A"/>
    <w:rsid w:val="00B7032D"/>
    <w:rsid w:val="00B71919"/>
    <w:rsid w:val="00B74BC5"/>
    <w:rsid w:val="00B95EE8"/>
    <w:rsid w:val="00BA5937"/>
    <w:rsid w:val="00BB5B77"/>
    <w:rsid w:val="00BC2230"/>
    <w:rsid w:val="00BD0B45"/>
    <w:rsid w:val="00BD4E41"/>
    <w:rsid w:val="00BE5E32"/>
    <w:rsid w:val="00BF1664"/>
    <w:rsid w:val="00BF3130"/>
    <w:rsid w:val="00BF4527"/>
    <w:rsid w:val="00BF7AC6"/>
    <w:rsid w:val="00C06B20"/>
    <w:rsid w:val="00C12981"/>
    <w:rsid w:val="00C15715"/>
    <w:rsid w:val="00C21018"/>
    <w:rsid w:val="00C24469"/>
    <w:rsid w:val="00C27F92"/>
    <w:rsid w:val="00C329D5"/>
    <w:rsid w:val="00C365A2"/>
    <w:rsid w:val="00C423C5"/>
    <w:rsid w:val="00C42D1D"/>
    <w:rsid w:val="00C4358C"/>
    <w:rsid w:val="00C46123"/>
    <w:rsid w:val="00C61EAA"/>
    <w:rsid w:val="00C6584E"/>
    <w:rsid w:val="00C71C47"/>
    <w:rsid w:val="00C7686B"/>
    <w:rsid w:val="00C809D3"/>
    <w:rsid w:val="00C93041"/>
    <w:rsid w:val="00C95133"/>
    <w:rsid w:val="00CA1832"/>
    <w:rsid w:val="00CB3B7D"/>
    <w:rsid w:val="00CB4218"/>
    <w:rsid w:val="00CC1FB6"/>
    <w:rsid w:val="00CC3EA2"/>
    <w:rsid w:val="00CC4E77"/>
    <w:rsid w:val="00CC7065"/>
    <w:rsid w:val="00CD1C9B"/>
    <w:rsid w:val="00CD4FC7"/>
    <w:rsid w:val="00D036B0"/>
    <w:rsid w:val="00D04A28"/>
    <w:rsid w:val="00D15DF3"/>
    <w:rsid w:val="00D2279E"/>
    <w:rsid w:val="00D40974"/>
    <w:rsid w:val="00D42AAD"/>
    <w:rsid w:val="00D42D86"/>
    <w:rsid w:val="00D45D4B"/>
    <w:rsid w:val="00D4754B"/>
    <w:rsid w:val="00D56636"/>
    <w:rsid w:val="00D66878"/>
    <w:rsid w:val="00D756B2"/>
    <w:rsid w:val="00D80E1A"/>
    <w:rsid w:val="00DB0041"/>
    <w:rsid w:val="00DB0F49"/>
    <w:rsid w:val="00DB632B"/>
    <w:rsid w:val="00DB660A"/>
    <w:rsid w:val="00DB7A37"/>
    <w:rsid w:val="00DC102D"/>
    <w:rsid w:val="00DC16C7"/>
    <w:rsid w:val="00DC7DAE"/>
    <w:rsid w:val="00DD0EBE"/>
    <w:rsid w:val="00DD18D7"/>
    <w:rsid w:val="00DD28ED"/>
    <w:rsid w:val="00DD49C7"/>
    <w:rsid w:val="00DF28FA"/>
    <w:rsid w:val="00DF4163"/>
    <w:rsid w:val="00E07B53"/>
    <w:rsid w:val="00E15155"/>
    <w:rsid w:val="00E27172"/>
    <w:rsid w:val="00E301F3"/>
    <w:rsid w:val="00E44BA5"/>
    <w:rsid w:val="00E5306F"/>
    <w:rsid w:val="00E53C76"/>
    <w:rsid w:val="00E73663"/>
    <w:rsid w:val="00E74AC5"/>
    <w:rsid w:val="00E87A8F"/>
    <w:rsid w:val="00E94749"/>
    <w:rsid w:val="00E95E79"/>
    <w:rsid w:val="00E9786E"/>
    <w:rsid w:val="00EA1610"/>
    <w:rsid w:val="00EA60F5"/>
    <w:rsid w:val="00EB4A83"/>
    <w:rsid w:val="00EC084B"/>
    <w:rsid w:val="00EC2BBA"/>
    <w:rsid w:val="00EC3C81"/>
    <w:rsid w:val="00ED06B9"/>
    <w:rsid w:val="00ED7262"/>
    <w:rsid w:val="00ED7566"/>
    <w:rsid w:val="00EE25AA"/>
    <w:rsid w:val="00F00AC1"/>
    <w:rsid w:val="00F028D1"/>
    <w:rsid w:val="00F11D11"/>
    <w:rsid w:val="00F13581"/>
    <w:rsid w:val="00F16A6C"/>
    <w:rsid w:val="00F233F3"/>
    <w:rsid w:val="00F25C00"/>
    <w:rsid w:val="00F4426A"/>
    <w:rsid w:val="00F50473"/>
    <w:rsid w:val="00F506CB"/>
    <w:rsid w:val="00F57EEF"/>
    <w:rsid w:val="00F721CA"/>
    <w:rsid w:val="00F824DA"/>
    <w:rsid w:val="00F85AE8"/>
    <w:rsid w:val="00F92BE7"/>
    <w:rsid w:val="00F94139"/>
    <w:rsid w:val="00FA0EAF"/>
    <w:rsid w:val="00FB5CB7"/>
    <w:rsid w:val="00FC2950"/>
    <w:rsid w:val="00FD68D5"/>
    <w:rsid w:val="00FE6A34"/>
    <w:rsid w:val="00FE7630"/>
    <w:rsid w:val="00FF6B61"/>
    <w:rsid w:val="00FF7099"/>
    <w:rsid w:val="0AC1CBAC"/>
    <w:rsid w:val="23FDC74B"/>
    <w:rsid w:val="30AD14B3"/>
    <w:rsid w:val="39BA6CF9"/>
    <w:rsid w:val="3F49FAC9"/>
    <w:rsid w:val="52F45506"/>
    <w:rsid w:val="69FD8F1B"/>
    <w:rsid w:val="6F4B6343"/>
    <w:rsid w:val="7711ECE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B55FC"/>
  <w15:docId w15:val="{BBBF3D86-F3DB-4016-8087-698FE797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50473"/>
    <w:rPr>
      <w:rFonts w:ascii="Georgia" w:hAnsi="Georgia"/>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aliases w:val="B&amp;B Body Text"/>
    <w:basedOn w:val="Normaali"/>
    <w:link w:val="LeiptekstiChar"/>
    <w:rsid w:val="00FA0EAF"/>
    <w:pPr>
      <w:jc w:val="both"/>
    </w:pPr>
    <w:rPr>
      <w:rFonts w:cs="Times New Roman"/>
    </w:rPr>
  </w:style>
  <w:style w:type="character" w:customStyle="1" w:styleId="LeiptekstiChar">
    <w:name w:val="Leipäteksti Char"/>
    <w:aliases w:val="B&amp;B Body Text Char"/>
    <w:basedOn w:val="Kappaleenoletusfontti"/>
    <w:link w:val="Leipteksti"/>
    <w:rsid w:val="00FA0EAF"/>
    <w:rPr>
      <w:rFonts w:ascii="Georgia" w:hAnsi="Georgia" w:cs="Times New Roman"/>
      <w:sz w:val="22"/>
    </w:rPr>
  </w:style>
  <w:style w:type="paragraph" w:customStyle="1" w:styleId="MemoHeading">
    <w:name w:val="Memo Heading"/>
    <w:basedOn w:val="Leipteksti"/>
    <w:next w:val="Leipteksti"/>
    <w:semiHidden/>
    <w:qFormat/>
    <w:rsid w:val="00B45553"/>
    <w:pPr>
      <w:spacing w:after="480"/>
      <w:jc w:val="center"/>
    </w:pPr>
    <w:rPr>
      <w:b/>
      <w:spacing w:val="50"/>
      <w:sz w:val="28"/>
    </w:rPr>
  </w:style>
  <w:style w:type="table" w:styleId="TaulukkoRuudukko">
    <w:name w:val="Table Grid"/>
    <w:basedOn w:val="Normaalitaulukko"/>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hkoteksti">
    <w:name w:val="Block Text"/>
    <w:basedOn w:val="Normaali"/>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Yltunniste">
    <w:name w:val="header"/>
    <w:aliases w:val="B&amp;B Header"/>
    <w:basedOn w:val="Normaali"/>
    <w:link w:val="YltunnisteChar"/>
    <w:uiPriority w:val="99"/>
    <w:semiHidden/>
    <w:rsid w:val="00F13581"/>
    <w:pPr>
      <w:tabs>
        <w:tab w:val="center" w:pos="4513"/>
        <w:tab w:val="right" w:pos="9026"/>
      </w:tabs>
      <w:spacing w:after="0"/>
    </w:pPr>
  </w:style>
  <w:style w:type="character" w:customStyle="1" w:styleId="YltunnisteChar">
    <w:name w:val="Ylätunniste Char"/>
    <w:aliases w:val="B&amp;B Header Char"/>
    <w:basedOn w:val="Kappaleenoletusfontti"/>
    <w:link w:val="Yltunniste"/>
    <w:uiPriority w:val="99"/>
    <w:semiHidden/>
    <w:rsid w:val="00C7686B"/>
    <w:rPr>
      <w:rFonts w:ascii="Georgia" w:hAnsi="Georgia"/>
      <w:sz w:val="22"/>
    </w:rPr>
  </w:style>
  <w:style w:type="paragraph" w:styleId="Alatunniste">
    <w:name w:val="footer"/>
    <w:basedOn w:val="Normaali"/>
    <w:link w:val="AlatunnisteChar"/>
    <w:uiPriority w:val="99"/>
    <w:semiHidden/>
    <w:rsid w:val="001451E7"/>
    <w:pPr>
      <w:tabs>
        <w:tab w:val="center" w:pos="4513"/>
        <w:tab w:val="right" w:pos="9026"/>
      </w:tabs>
      <w:spacing w:after="0"/>
      <w:jc w:val="center"/>
    </w:pPr>
    <w:rPr>
      <w:sz w:val="20"/>
    </w:rPr>
  </w:style>
  <w:style w:type="character" w:customStyle="1" w:styleId="AlatunnisteChar">
    <w:name w:val="Alatunniste Char"/>
    <w:basedOn w:val="Kappaleenoletusfontti"/>
    <w:link w:val="Alatunniste"/>
    <w:uiPriority w:val="99"/>
    <w:semiHidden/>
    <w:rsid w:val="001451E7"/>
    <w:rPr>
      <w:rFonts w:ascii="Georgia" w:hAnsi="Georgia"/>
    </w:rPr>
  </w:style>
  <w:style w:type="paragraph" w:styleId="Seliteteksti">
    <w:name w:val="Balloon Text"/>
    <w:basedOn w:val="Normaali"/>
    <w:link w:val="SelitetekstiChar"/>
    <w:uiPriority w:val="99"/>
    <w:semiHidden/>
    <w:rsid w:val="00460753"/>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7686B"/>
    <w:rPr>
      <w:rFonts w:ascii="Tahoma" w:hAnsi="Tahoma" w:cs="Tahoma"/>
      <w:sz w:val="16"/>
      <w:szCs w:val="16"/>
    </w:rPr>
  </w:style>
  <w:style w:type="paragraph" w:customStyle="1" w:styleId="BBBodyTextIndent1">
    <w:name w:val="B&amp;B Body Text Indent 1"/>
    <w:basedOn w:val="Normaali"/>
    <w:uiPriority w:val="19"/>
    <w:rsid w:val="003A0280"/>
    <w:pPr>
      <w:ind w:left="720"/>
      <w:jc w:val="both"/>
    </w:pPr>
    <w:rPr>
      <w:rFonts w:cs="Times New Roman"/>
    </w:rPr>
  </w:style>
  <w:style w:type="paragraph" w:customStyle="1" w:styleId="BBBodyTextIndent2">
    <w:name w:val="B&amp;B Body Text Indent 2"/>
    <w:basedOn w:val="Normaali"/>
    <w:uiPriority w:val="19"/>
    <w:rsid w:val="003A0280"/>
    <w:pPr>
      <w:ind w:left="720"/>
      <w:jc w:val="both"/>
    </w:pPr>
    <w:rPr>
      <w:rFonts w:cs="Times New Roman"/>
    </w:rPr>
  </w:style>
  <w:style w:type="paragraph" w:customStyle="1" w:styleId="BBBodyTextIndent3">
    <w:name w:val="B&amp;B Body Text Indent 3"/>
    <w:basedOn w:val="Normaali"/>
    <w:uiPriority w:val="19"/>
    <w:rsid w:val="003A0280"/>
    <w:pPr>
      <w:ind w:left="1622"/>
      <w:jc w:val="both"/>
    </w:pPr>
    <w:rPr>
      <w:rFonts w:eastAsia="Georgia" w:cs="Times New Roman"/>
    </w:rPr>
  </w:style>
  <w:style w:type="paragraph" w:customStyle="1" w:styleId="BBBodyTextIndent4">
    <w:name w:val="B&amp;B Body Text Indent 4"/>
    <w:basedOn w:val="Normaali"/>
    <w:uiPriority w:val="19"/>
    <w:rsid w:val="003A0280"/>
    <w:pPr>
      <w:ind w:left="2699"/>
      <w:jc w:val="both"/>
    </w:pPr>
    <w:rPr>
      <w:rFonts w:cs="Times New Roman"/>
    </w:rPr>
  </w:style>
  <w:style w:type="paragraph" w:customStyle="1" w:styleId="BBBodyTextIndent5">
    <w:name w:val="B&amp;B Body Text Indent 5"/>
    <w:basedOn w:val="Normaali"/>
    <w:uiPriority w:val="19"/>
    <w:rsid w:val="003A0280"/>
    <w:pPr>
      <w:ind w:left="2699"/>
      <w:jc w:val="both"/>
    </w:pPr>
    <w:rPr>
      <w:rFonts w:cs="Times New Roman"/>
    </w:rPr>
  </w:style>
  <w:style w:type="paragraph" w:customStyle="1" w:styleId="BBBodyTextIndent6">
    <w:name w:val="B&amp;B Body Text Indent 6"/>
    <w:basedOn w:val="Normaali"/>
    <w:uiPriority w:val="19"/>
    <w:rsid w:val="003A0280"/>
    <w:pPr>
      <w:ind w:left="3238"/>
      <w:jc w:val="both"/>
    </w:pPr>
    <w:rPr>
      <w:rFonts w:cs="Times New Roman"/>
    </w:rPr>
  </w:style>
  <w:style w:type="paragraph" w:customStyle="1" w:styleId="BBBodyTextIndent7">
    <w:name w:val="B&amp;B Body Text Indent 7"/>
    <w:basedOn w:val="Normaali"/>
    <w:uiPriority w:val="19"/>
    <w:rsid w:val="003A0280"/>
    <w:pPr>
      <w:ind w:left="3912"/>
      <w:jc w:val="both"/>
    </w:pPr>
    <w:rPr>
      <w:rFonts w:cs="Times New Roman"/>
    </w:rPr>
  </w:style>
  <w:style w:type="paragraph" w:customStyle="1" w:styleId="BBBodyTextIndent8">
    <w:name w:val="B&amp;B Body Text Indent 8"/>
    <w:basedOn w:val="Normaali"/>
    <w:uiPriority w:val="19"/>
    <w:rsid w:val="003A0280"/>
    <w:pPr>
      <w:ind w:left="4587"/>
      <w:jc w:val="both"/>
    </w:pPr>
    <w:rPr>
      <w:rFonts w:cs="Times New Roman"/>
    </w:rPr>
  </w:style>
  <w:style w:type="paragraph" w:customStyle="1" w:styleId="BBBodyTextIndent9">
    <w:name w:val="B&amp;B Body Text Indent 9"/>
    <w:basedOn w:val="Normaali"/>
    <w:uiPriority w:val="19"/>
    <w:rsid w:val="003A0280"/>
    <w:pPr>
      <w:ind w:left="5262"/>
      <w:jc w:val="both"/>
    </w:pPr>
    <w:rPr>
      <w:rFonts w:cs="Times New Roman"/>
    </w:rPr>
  </w:style>
  <w:style w:type="paragraph" w:customStyle="1" w:styleId="BBBodyTextNoSpacing">
    <w:name w:val="B&amp;B Body Text No Spacing"/>
    <w:basedOn w:val="Leipteksti"/>
    <w:uiPriority w:val="1"/>
    <w:qFormat/>
    <w:rsid w:val="004F2633"/>
    <w:pPr>
      <w:spacing w:after="0"/>
    </w:pPr>
    <w:rPr>
      <w:rFonts w:asciiTheme="minorHAnsi" w:hAnsiTheme="minorHAnsi"/>
      <w:szCs w:val="22"/>
    </w:rPr>
  </w:style>
  <w:style w:type="paragraph" w:customStyle="1" w:styleId="BBBullet1">
    <w:name w:val="B&amp;B Bullet 1"/>
    <w:basedOn w:val="Leipteksti"/>
    <w:uiPriority w:val="39"/>
    <w:rsid w:val="003A0280"/>
    <w:pPr>
      <w:numPr>
        <w:ilvl w:val="1"/>
        <w:numId w:val="5"/>
      </w:numPr>
    </w:pPr>
  </w:style>
  <w:style w:type="paragraph" w:customStyle="1" w:styleId="BBBullet2">
    <w:name w:val="B&amp;B Bullet 2"/>
    <w:basedOn w:val="Leipteksti"/>
    <w:uiPriority w:val="39"/>
    <w:rsid w:val="003A0280"/>
    <w:pPr>
      <w:numPr>
        <w:ilvl w:val="2"/>
        <w:numId w:val="5"/>
      </w:numPr>
    </w:pPr>
  </w:style>
  <w:style w:type="paragraph" w:customStyle="1" w:styleId="BBBullet3">
    <w:name w:val="B&amp;B Bullet 3"/>
    <w:basedOn w:val="Leipteksti"/>
    <w:uiPriority w:val="39"/>
    <w:rsid w:val="003A0280"/>
    <w:pPr>
      <w:numPr>
        <w:ilvl w:val="3"/>
        <w:numId w:val="5"/>
      </w:numPr>
    </w:pPr>
  </w:style>
  <w:style w:type="paragraph" w:customStyle="1" w:styleId="BBBullet4">
    <w:name w:val="B&amp;B Bullet 4"/>
    <w:basedOn w:val="Leipteksti"/>
    <w:uiPriority w:val="39"/>
    <w:rsid w:val="003A0280"/>
    <w:pPr>
      <w:numPr>
        <w:ilvl w:val="4"/>
        <w:numId w:val="5"/>
      </w:numPr>
    </w:pPr>
  </w:style>
  <w:style w:type="paragraph" w:customStyle="1" w:styleId="BBBullet5">
    <w:name w:val="B&amp;B Bullet 5"/>
    <w:basedOn w:val="Leipteksti"/>
    <w:uiPriority w:val="39"/>
    <w:rsid w:val="003A0280"/>
    <w:pPr>
      <w:numPr>
        <w:ilvl w:val="5"/>
        <w:numId w:val="5"/>
      </w:numPr>
    </w:pPr>
  </w:style>
  <w:style w:type="paragraph" w:customStyle="1" w:styleId="BBBullet6">
    <w:name w:val="B&amp;B Bullet 6"/>
    <w:basedOn w:val="Leipteksti"/>
    <w:uiPriority w:val="39"/>
    <w:rsid w:val="003A0280"/>
    <w:pPr>
      <w:numPr>
        <w:ilvl w:val="6"/>
        <w:numId w:val="5"/>
      </w:numPr>
    </w:pPr>
  </w:style>
  <w:style w:type="paragraph" w:customStyle="1" w:styleId="BBBullet7">
    <w:name w:val="B&amp;B Bullet 7"/>
    <w:basedOn w:val="Leipteksti"/>
    <w:uiPriority w:val="39"/>
    <w:rsid w:val="003A0280"/>
    <w:pPr>
      <w:numPr>
        <w:ilvl w:val="7"/>
        <w:numId w:val="5"/>
      </w:numPr>
    </w:pPr>
  </w:style>
  <w:style w:type="paragraph" w:customStyle="1" w:styleId="BBBullet8">
    <w:name w:val="B&amp;B Bullet 8"/>
    <w:basedOn w:val="Leipteksti"/>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Leipteksti"/>
    <w:next w:val="BBBodyTextIndent1"/>
    <w:uiPriority w:val="9"/>
    <w:qFormat/>
    <w:rsid w:val="003A0280"/>
    <w:pPr>
      <w:keepNext/>
      <w:numPr>
        <w:numId w:val="24"/>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Leipteksti"/>
    <w:uiPriority w:val="29"/>
    <w:qFormat/>
    <w:rsid w:val="003A0280"/>
    <w:pPr>
      <w:numPr>
        <w:ilvl w:val="1"/>
        <w:numId w:val="6"/>
      </w:numPr>
    </w:pPr>
  </w:style>
  <w:style w:type="paragraph" w:customStyle="1" w:styleId="BBClause3">
    <w:name w:val="B&amp;B Clause 3"/>
    <w:basedOn w:val="Leipteksti"/>
    <w:uiPriority w:val="29"/>
    <w:qFormat/>
    <w:rsid w:val="003A0280"/>
    <w:pPr>
      <w:numPr>
        <w:ilvl w:val="2"/>
        <w:numId w:val="6"/>
      </w:numPr>
    </w:pPr>
  </w:style>
  <w:style w:type="paragraph" w:customStyle="1" w:styleId="BBClause4">
    <w:name w:val="B&amp;B Clause 4"/>
    <w:basedOn w:val="Leipteksti"/>
    <w:uiPriority w:val="29"/>
    <w:qFormat/>
    <w:rsid w:val="003A0280"/>
    <w:pPr>
      <w:numPr>
        <w:ilvl w:val="3"/>
        <w:numId w:val="6"/>
      </w:numPr>
    </w:pPr>
  </w:style>
  <w:style w:type="paragraph" w:customStyle="1" w:styleId="BBClause5">
    <w:name w:val="B&amp;B Clause 5"/>
    <w:basedOn w:val="Leipteksti"/>
    <w:uiPriority w:val="29"/>
    <w:rsid w:val="003A0280"/>
    <w:pPr>
      <w:numPr>
        <w:ilvl w:val="4"/>
        <w:numId w:val="6"/>
      </w:numPr>
    </w:pPr>
  </w:style>
  <w:style w:type="paragraph" w:customStyle="1" w:styleId="BBClause6">
    <w:name w:val="B&amp;B Clause 6"/>
    <w:basedOn w:val="Leipteksti"/>
    <w:uiPriority w:val="29"/>
    <w:rsid w:val="003A0280"/>
    <w:pPr>
      <w:numPr>
        <w:ilvl w:val="5"/>
        <w:numId w:val="6"/>
      </w:numPr>
    </w:pPr>
  </w:style>
  <w:style w:type="paragraph" w:customStyle="1" w:styleId="BBClause7">
    <w:name w:val="B&amp;B Clause 7"/>
    <w:basedOn w:val="Leipteksti"/>
    <w:uiPriority w:val="29"/>
    <w:rsid w:val="003A0280"/>
    <w:pPr>
      <w:numPr>
        <w:ilvl w:val="6"/>
        <w:numId w:val="6"/>
      </w:numPr>
    </w:pPr>
  </w:style>
  <w:style w:type="paragraph" w:customStyle="1" w:styleId="BBClause8">
    <w:name w:val="B&amp;B Clause 8"/>
    <w:basedOn w:val="Leipteksti"/>
    <w:uiPriority w:val="29"/>
    <w:rsid w:val="003A0280"/>
    <w:pPr>
      <w:numPr>
        <w:ilvl w:val="7"/>
        <w:numId w:val="6"/>
      </w:numPr>
    </w:pPr>
  </w:style>
  <w:style w:type="paragraph" w:customStyle="1" w:styleId="BBClause9">
    <w:name w:val="B&amp;B Clause 9"/>
    <w:basedOn w:val="Leipteksti"/>
    <w:uiPriority w:val="29"/>
    <w:rsid w:val="003A0280"/>
    <w:pPr>
      <w:numPr>
        <w:ilvl w:val="8"/>
        <w:numId w:val="6"/>
      </w:numPr>
    </w:pPr>
  </w:style>
  <w:style w:type="paragraph" w:customStyle="1" w:styleId="BBEndnoteText">
    <w:name w:val="B&amp;B Endnote Text"/>
    <w:basedOn w:val="Normaali"/>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aali"/>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Leipteksti"/>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Leipteksti"/>
    <w:uiPriority w:val="59"/>
    <w:rsid w:val="00971EE3"/>
    <w:pPr>
      <w:numPr>
        <w:ilvl w:val="1"/>
        <w:numId w:val="4"/>
      </w:numPr>
    </w:pPr>
  </w:style>
  <w:style w:type="paragraph" w:customStyle="1" w:styleId="BBSchedule3">
    <w:name w:val="B&amp;B Schedule 3"/>
    <w:basedOn w:val="Leipteksti"/>
    <w:uiPriority w:val="59"/>
    <w:rsid w:val="00971EE3"/>
    <w:pPr>
      <w:numPr>
        <w:ilvl w:val="2"/>
        <w:numId w:val="4"/>
      </w:numPr>
    </w:pPr>
  </w:style>
  <w:style w:type="paragraph" w:customStyle="1" w:styleId="BBSchedule4">
    <w:name w:val="B&amp;B Schedule 4"/>
    <w:basedOn w:val="Leipteksti"/>
    <w:uiPriority w:val="59"/>
    <w:rsid w:val="00971EE3"/>
    <w:pPr>
      <w:numPr>
        <w:ilvl w:val="3"/>
        <w:numId w:val="4"/>
      </w:numPr>
    </w:pPr>
  </w:style>
  <w:style w:type="paragraph" w:customStyle="1" w:styleId="BBSchedule5">
    <w:name w:val="B&amp;B Schedule 5"/>
    <w:basedOn w:val="Leipteksti"/>
    <w:uiPriority w:val="59"/>
    <w:rsid w:val="00971EE3"/>
    <w:pPr>
      <w:numPr>
        <w:ilvl w:val="4"/>
        <w:numId w:val="4"/>
      </w:numPr>
    </w:pPr>
  </w:style>
  <w:style w:type="paragraph" w:customStyle="1" w:styleId="BBSchedule6">
    <w:name w:val="B&amp;B Schedule 6"/>
    <w:basedOn w:val="Leipteksti"/>
    <w:uiPriority w:val="59"/>
    <w:rsid w:val="00971EE3"/>
    <w:pPr>
      <w:numPr>
        <w:ilvl w:val="5"/>
        <w:numId w:val="4"/>
      </w:numPr>
    </w:pPr>
  </w:style>
  <w:style w:type="paragraph" w:customStyle="1" w:styleId="BBSchedule7">
    <w:name w:val="B&amp;B Schedule 7"/>
    <w:basedOn w:val="Leipteksti"/>
    <w:uiPriority w:val="59"/>
    <w:rsid w:val="00971EE3"/>
    <w:pPr>
      <w:numPr>
        <w:ilvl w:val="6"/>
        <w:numId w:val="4"/>
      </w:numPr>
    </w:pPr>
  </w:style>
  <w:style w:type="paragraph" w:customStyle="1" w:styleId="BBSchedule8">
    <w:name w:val="B&amp;B Schedule 8"/>
    <w:basedOn w:val="Leipteksti"/>
    <w:uiPriority w:val="59"/>
    <w:rsid w:val="00971EE3"/>
    <w:pPr>
      <w:numPr>
        <w:ilvl w:val="7"/>
        <w:numId w:val="4"/>
      </w:numPr>
    </w:pPr>
  </w:style>
  <w:style w:type="paragraph" w:customStyle="1" w:styleId="BBSchedule9">
    <w:name w:val="B&amp;B Schedule 9"/>
    <w:basedOn w:val="Leipteksti"/>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ali"/>
    <w:next w:val="Leipteksti"/>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Leipteksti"/>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Leipteksti"/>
    <w:next w:val="Leipteksti"/>
    <w:uiPriority w:val="8"/>
    <w:qFormat/>
    <w:rsid w:val="002D45EF"/>
    <w:pPr>
      <w:keepNext/>
      <w:outlineLvl w:val="0"/>
    </w:pPr>
    <w:rPr>
      <w:rFonts w:asciiTheme="minorHAnsi" w:hAnsiTheme="minorHAnsi"/>
      <w:b/>
      <w:caps/>
      <w:szCs w:val="22"/>
    </w:rPr>
  </w:style>
  <w:style w:type="paragraph" w:styleId="Alaviitteenteksti">
    <w:name w:val="footnote text"/>
    <w:basedOn w:val="Normaali"/>
    <w:link w:val="AlaviitteentekstiChar"/>
    <w:uiPriority w:val="99"/>
    <w:semiHidden/>
    <w:rsid w:val="008833F3"/>
    <w:pPr>
      <w:spacing w:after="0"/>
    </w:pPr>
    <w:rPr>
      <w:rFonts w:asciiTheme="majorHAnsi" w:hAnsiTheme="majorHAnsi"/>
      <w:sz w:val="20"/>
    </w:rPr>
  </w:style>
  <w:style w:type="character" w:customStyle="1" w:styleId="AlaviitteentekstiChar">
    <w:name w:val="Alaviitteen teksti Char"/>
    <w:basedOn w:val="Kappaleenoletusfontti"/>
    <w:link w:val="Alaviitteenteksti"/>
    <w:uiPriority w:val="99"/>
    <w:semiHidden/>
    <w:rsid w:val="00C7686B"/>
  </w:style>
  <w:style w:type="paragraph" w:customStyle="1" w:styleId="BBHeading0Lower">
    <w:name w:val="B&amp;B Heading 0 (Lower)"/>
    <w:basedOn w:val="Leipteksti"/>
    <w:next w:val="Leipteksti"/>
    <w:uiPriority w:val="8"/>
    <w:qFormat/>
    <w:rsid w:val="00D66878"/>
    <w:rPr>
      <w:b/>
    </w:rPr>
  </w:style>
  <w:style w:type="character" w:styleId="Kommentinviite">
    <w:name w:val="annotation reference"/>
    <w:basedOn w:val="Kappaleenoletusfontti"/>
    <w:uiPriority w:val="55"/>
    <w:semiHidden/>
    <w:rsid w:val="00AA02BC"/>
    <w:rPr>
      <w:sz w:val="16"/>
      <w:szCs w:val="16"/>
    </w:rPr>
  </w:style>
  <w:style w:type="paragraph" w:styleId="Kommentinteksti">
    <w:name w:val="annotation text"/>
    <w:basedOn w:val="Normaali"/>
    <w:link w:val="KommentintekstiChar"/>
    <w:uiPriority w:val="99"/>
    <w:semiHidden/>
    <w:rsid w:val="00AA02BC"/>
    <w:rPr>
      <w:sz w:val="20"/>
    </w:rPr>
  </w:style>
  <w:style w:type="character" w:customStyle="1" w:styleId="KommentintekstiChar">
    <w:name w:val="Kommentin teksti Char"/>
    <w:basedOn w:val="Kappaleenoletusfontti"/>
    <w:link w:val="Kommentinteksti"/>
    <w:uiPriority w:val="99"/>
    <w:semiHidden/>
    <w:rsid w:val="00AA02BC"/>
    <w:rPr>
      <w:rFonts w:ascii="Georgia" w:hAnsi="Georgia"/>
    </w:rPr>
  </w:style>
  <w:style w:type="paragraph" w:styleId="Kommentinotsikko">
    <w:name w:val="annotation subject"/>
    <w:basedOn w:val="Kommentinteksti"/>
    <w:next w:val="Kommentinteksti"/>
    <w:link w:val="KommentinotsikkoChar"/>
    <w:uiPriority w:val="99"/>
    <w:semiHidden/>
    <w:rsid w:val="00AA02BC"/>
    <w:rPr>
      <w:b/>
      <w:bCs/>
    </w:rPr>
  </w:style>
  <w:style w:type="character" w:customStyle="1" w:styleId="KommentinotsikkoChar">
    <w:name w:val="Kommentin otsikko Char"/>
    <w:basedOn w:val="KommentintekstiChar"/>
    <w:link w:val="Kommentinotsikko"/>
    <w:uiPriority w:val="99"/>
    <w:semiHidden/>
    <w:rsid w:val="00AA02BC"/>
    <w:rPr>
      <w:rFonts w:ascii="Georgia" w:hAnsi="Georgia"/>
      <w:b/>
      <w:bCs/>
    </w:rPr>
  </w:style>
  <w:style w:type="character" w:styleId="Hyperlinkki">
    <w:name w:val="Hyperlink"/>
    <w:basedOn w:val="Kappaleenoletusfontti"/>
    <w:uiPriority w:val="99"/>
    <w:semiHidden/>
    <w:rsid w:val="008432A1"/>
    <w:rPr>
      <w:color w:val="0000FF" w:themeColor="hyperlink"/>
      <w:u w:val="single"/>
    </w:rPr>
  </w:style>
  <w:style w:type="paragraph" w:styleId="Vakiosisennys">
    <w:name w:val="Normal Indent"/>
    <w:basedOn w:val="Normaali"/>
    <w:unhideWhenUsed/>
    <w:qFormat/>
    <w:rsid w:val="00284923"/>
    <w:pPr>
      <w:spacing w:after="200" w:line="276" w:lineRule="auto"/>
      <w:ind w:left="720"/>
    </w:pPr>
    <w:rPr>
      <w:rFonts w:asciiTheme="minorHAnsi" w:hAnsiTheme="minorHAnsi"/>
      <w:szCs w:val="22"/>
      <w:lang w:val="en-US"/>
    </w:rPr>
  </w:style>
  <w:style w:type="paragraph" w:styleId="Muutos">
    <w:name w:val="Revision"/>
    <w:hidden/>
    <w:uiPriority w:val="99"/>
    <w:semiHidden/>
    <w:rsid w:val="00065A22"/>
    <w:pPr>
      <w:spacing w:after="0"/>
    </w:pPr>
    <w:rPr>
      <w:rFonts w:ascii="Georgia" w:hAnsi="Georgia"/>
      <w:sz w:val="22"/>
    </w:rPr>
  </w:style>
  <w:style w:type="numbering" w:customStyle="1" w:styleId="NumberingMain1">
    <w:name w:val="Numbering Main1"/>
    <w:uiPriority w:val="99"/>
    <w:rsid w:val="006D288A"/>
  </w:style>
  <w:style w:type="character" w:styleId="Paikkamerkkiteksti">
    <w:name w:val="Placeholder Text"/>
    <w:basedOn w:val="Kappaleenoletusfontti"/>
    <w:uiPriority w:val="99"/>
    <w:semiHidden/>
    <w:rsid w:val="00115F97"/>
    <w:rPr>
      <w:color w:val="808080"/>
    </w:rPr>
  </w:style>
  <w:style w:type="paragraph" w:styleId="Luettelokappale">
    <w:name w:val="List Paragraph"/>
    <w:basedOn w:val="Normaali"/>
    <w:uiPriority w:val="34"/>
    <w:qFormat/>
    <w:rsid w:val="00AD0A57"/>
    <w:pPr>
      <w:ind w:left="720"/>
      <w:contextualSpacing/>
    </w:pPr>
  </w:style>
  <w:style w:type="paragraph" w:styleId="NormaaliWWW">
    <w:name w:val="Normal (Web)"/>
    <w:basedOn w:val="Normaali"/>
    <w:uiPriority w:val="99"/>
    <w:semiHidden/>
    <w:unhideWhenUsed/>
    <w:rsid w:val="00095E55"/>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39877">
      <w:bodyDiv w:val="1"/>
      <w:marLeft w:val="0"/>
      <w:marRight w:val="0"/>
      <w:marTop w:val="0"/>
      <w:marBottom w:val="0"/>
      <w:divBdr>
        <w:top w:val="none" w:sz="0" w:space="0" w:color="auto"/>
        <w:left w:val="none" w:sz="0" w:space="0" w:color="auto"/>
        <w:bottom w:val="none" w:sz="0" w:space="0" w:color="auto"/>
        <w:right w:val="none" w:sz="0" w:space="0" w:color="auto"/>
      </w:divBdr>
      <w:divsChild>
        <w:div w:id="1600791882">
          <w:marLeft w:val="0"/>
          <w:marRight w:val="0"/>
          <w:marTop w:val="0"/>
          <w:marBottom w:val="0"/>
          <w:divBdr>
            <w:top w:val="none" w:sz="0" w:space="0" w:color="auto"/>
            <w:left w:val="none" w:sz="0" w:space="0" w:color="auto"/>
            <w:bottom w:val="none" w:sz="0" w:space="0" w:color="auto"/>
            <w:right w:val="none" w:sz="0" w:space="0" w:color="auto"/>
          </w:divBdr>
          <w:divsChild>
            <w:div w:id="315959074">
              <w:marLeft w:val="0"/>
              <w:marRight w:val="0"/>
              <w:marTop w:val="0"/>
              <w:marBottom w:val="0"/>
              <w:divBdr>
                <w:top w:val="none" w:sz="0" w:space="0" w:color="auto"/>
                <w:left w:val="none" w:sz="0" w:space="0" w:color="auto"/>
                <w:bottom w:val="none" w:sz="0" w:space="0" w:color="auto"/>
                <w:right w:val="none" w:sz="0" w:space="0" w:color="auto"/>
              </w:divBdr>
              <w:divsChild>
                <w:div w:id="331373755">
                  <w:marLeft w:val="0"/>
                  <w:marRight w:val="0"/>
                  <w:marTop w:val="0"/>
                  <w:marBottom w:val="0"/>
                  <w:divBdr>
                    <w:top w:val="none" w:sz="0" w:space="0" w:color="auto"/>
                    <w:left w:val="none" w:sz="0" w:space="0" w:color="auto"/>
                    <w:bottom w:val="none" w:sz="0" w:space="0" w:color="auto"/>
                    <w:right w:val="none" w:sz="0" w:space="0" w:color="auto"/>
                  </w:divBdr>
                  <w:divsChild>
                    <w:div w:id="1551572591">
                      <w:marLeft w:val="0"/>
                      <w:marRight w:val="0"/>
                      <w:marTop w:val="0"/>
                      <w:marBottom w:val="0"/>
                      <w:divBdr>
                        <w:top w:val="none" w:sz="0" w:space="0" w:color="auto"/>
                        <w:left w:val="none" w:sz="0" w:space="0" w:color="auto"/>
                        <w:bottom w:val="none" w:sz="0" w:space="0" w:color="auto"/>
                        <w:right w:val="none" w:sz="0" w:space="0" w:color="auto"/>
                      </w:divBdr>
                      <w:divsChild>
                        <w:div w:id="1951664775">
                          <w:marLeft w:val="0"/>
                          <w:marRight w:val="0"/>
                          <w:marTop w:val="0"/>
                          <w:marBottom w:val="0"/>
                          <w:divBdr>
                            <w:top w:val="none" w:sz="0" w:space="0" w:color="auto"/>
                            <w:left w:val="none" w:sz="0" w:space="0" w:color="auto"/>
                            <w:bottom w:val="none" w:sz="0" w:space="0" w:color="auto"/>
                            <w:right w:val="none" w:sz="0" w:space="0" w:color="auto"/>
                          </w:divBdr>
                          <w:divsChild>
                            <w:div w:id="91901754">
                              <w:marLeft w:val="0"/>
                              <w:marRight w:val="0"/>
                              <w:marTop w:val="0"/>
                              <w:marBottom w:val="0"/>
                              <w:divBdr>
                                <w:top w:val="none" w:sz="0" w:space="0" w:color="auto"/>
                                <w:left w:val="none" w:sz="0" w:space="0" w:color="auto"/>
                                <w:bottom w:val="none" w:sz="0" w:space="0" w:color="auto"/>
                                <w:right w:val="none" w:sz="0" w:space="0" w:color="auto"/>
                              </w:divBdr>
                              <w:divsChild>
                                <w:div w:id="1165123901">
                                  <w:marLeft w:val="0"/>
                                  <w:marRight w:val="0"/>
                                  <w:marTop w:val="0"/>
                                  <w:marBottom w:val="0"/>
                                  <w:divBdr>
                                    <w:top w:val="none" w:sz="0" w:space="0" w:color="auto"/>
                                    <w:left w:val="none" w:sz="0" w:space="0" w:color="auto"/>
                                    <w:bottom w:val="none" w:sz="0" w:space="0" w:color="auto"/>
                                    <w:right w:val="none" w:sz="0" w:space="0" w:color="auto"/>
                                  </w:divBdr>
                                  <w:divsChild>
                                    <w:div w:id="467209762">
                                      <w:marLeft w:val="0"/>
                                      <w:marRight w:val="0"/>
                                      <w:marTop w:val="0"/>
                                      <w:marBottom w:val="0"/>
                                      <w:divBdr>
                                        <w:top w:val="none" w:sz="0" w:space="0" w:color="auto"/>
                                        <w:left w:val="none" w:sz="0" w:space="0" w:color="auto"/>
                                        <w:bottom w:val="none" w:sz="0" w:space="0" w:color="auto"/>
                                        <w:right w:val="none" w:sz="0" w:space="0" w:color="auto"/>
                                      </w:divBdr>
                                      <w:divsChild>
                                        <w:div w:id="924073015">
                                          <w:marLeft w:val="0"/>
                                          <w:marRight w:val="0"/>
                                          <w:marTop w:val="0"/>
                                          <w:marBottom w:val="0"/>
                                          <w:divBdr>
                                            <w:top w:val="none" w:sz="0" w:space="0" w:color="auto"/>
                                            <w:left w:val="none" w:sz="0" w:space="0" w:color="auto"/>
                                            <w:bottom w:val="none" w:sz="0" w:space="0" w:color="auto"/>
                                            <w:right w:val="none" w:sz="0" w:space="0" w:color="auto"/>
                                          </w:divBdr>
                                          <w:divsChild>
                                            <w:div w:id="1454401525">
                                              <w:marLeft w:val="0"/>
                                              <w:marRight w:val="0"/>
                                              <w:marTop w:val="0"/>
                                              <w:marBottom w:val="0"/>
                                              <w:divBdr>
                                                <w:top w:val="none" w:sz="0" w:space="0" w:color="auto"/>
                                                <w:left w:val="none" w:sz="0" w:space="0" w:color="auto"/>
                                                <w:bottom w:val="none" w:sz="0" w:space="0" w:color="auto"/>
                                                <w:right w:val="none" w:sz="0" w:space="0" w:color="auto"/>
                                              </w:divBdr>
                                              <w:divsChild>
                                                <w:div w:id="4897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010539">
      <w:bodyDiv w:val="1"/>
      <w:marLeft w:val="0"/>
      <w:marRight w:val="0"/>
      <w:marTop w:val="0"/>
      <w:marBottom w:val="0"/>
      <w:divBdr>
        <w:top w:val="none" w:sz="0" w:space="0" w:color="auto"/>
        <w:left w:val="none" w:sz="0" w:space="0" w:color="auto"/>
        <w:bottom w:val="none" w:sz="0" w:space="0" w:color="auto"/>
        <w:right w:val="none" w:sz="0" w:space="0" w:color="auto"/>
      </w:divBdr>
      <w:divsChild>
        <w:div w:id="1887062333">
          <w:marLeft w:val="0"/>
          <w:marRight w:val="0"/>
          <w:marTop w:val="0"/>
          <w:marBottom w:val="0"/>
          <w:divBdr>
            <w:top w:val="none" w:sz="0" w:space="0" w:color="auto"/>
            <w:left w:val="none" w:sz="0" w:space="0" w:color="auto"/>
            <w:bottom w:val="none" w:sz="0" w:space="0" w:color="auto"/>
            <w:right w:val="none" w:sz="0" w:space="0" w:color="auto"/>
          </w:divBdr>
        </w:div>
      </w:divsChild>
    </w:div>
    <w:div w:id="1293832184">
      <w:bodyDiv w:val="1"/>
      <w:marLeft w:val="0"/>
      <w:marRight w:val="0"/>
      <w:marTop w:val="0"/>
      <w:marBottom w:val="0"/>
      <w:divBdr>
        <w:top w:val="none" w:sz="0" w:space="0" w:color="auto"/>
        <w:left w:val="none" w:sz="0" w:space="0" w:color="auto"/>
        <w:bottom w:val="none" w:sz="0" w:space="0" w:color="auto"/>
        <w:right w:val="none" w:sz="0" w:space="0" w:color="auto"/>
      </w:divBdr>
    </w:div>
    <w:div w:id="1817718570">
      <w:bodyDiv w:val="1"/>
      <w:marLeft w:val="0"/>
      <w:marRight w:val="0"/>
      <w:marTop w:val="0"/>
      <w:marBottom w:val="0"/>
      <w:divBdr>
        <w:top w:val="none" w:sz="0" w:space="0" w:color="auto"/>
        <w:left w:val="none" w:sz="0" w:space="0" w:color="auto"/>
        <w:bottom w:val="none" w:sz="0" w:space="0" w:color="auto"/>
        <w:right w:val="none" w:sz="0" w:space="0" w:color="auto"/>
      </w:divBdr>
    </w:div>
    <w:div w:id="18587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erveysportti.fi/dtk/tmi/tmm0019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ietosuoja.fi"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s_x00e4_tietoja xmlns="439918ed-634f-42ce-8434-046920e96dc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20473C8526CC8242ABBB1840F137F32E" ma:contentTypeVersion="13" ma:contentTypeDescription="Luo uusi asiakirja." ma:contentTypeScope="" ma:versionID="65f3e5cf785283ba127b59518f07e4d0">
  <xsd:schema xmlns:xsd="http://www.w3.org/2001/XMLSchema" xmlns:xs="http://www.w3.org/2001/XMLSchema" xmlns:p="http://schemas.microsoft.com/office/2006/metadata/properties" xmlns:ns2="439918ed-634f-42ce-8434-046920e96dc4" xmlns:ns3="0f23dc81-f9f2-44ba-b03a-7fb1e6e96a4d" targetNamespace="http://schemas.microsoft.com/office/2006/metadata/properties" ma:root="true" ma:fieldsID="629e2619abf20ca20f0b705e63e610e5" ns2:_="" ns3:_="">
    <xsd:import namespace="439918ed-634f-42ce-8434-046920e96dc4"/>
    <xsd:import namespace="0f23dc81-f9f2-44ba-b03a-7fb1e6e96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is_x00e4_tietoj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918ed-634f-42ce-8434-046920e96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s_x00e4_tietoja" ma:index="18" nillable="true" ma:displayName="Lisätietoja" ma:format="Dropdown" ma:internalName="Lis_x00e4_tietoja">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3dc81-f9f2-44ba-b03a-7fb1e6e96a4d"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CFFEC-130D-405F-B096-D7D9A3310DD2}">
  <ds:schemaRefs>
    <ds:schemaRef ds:uri="http://schemas.microsoft.com/office/2006/metadata/properties"/>
    <ds:schemaRef ds:uri="http://schemas.microsoft.com/office/infopath/2007/PartnerControls"/>
    <ds:schemaRef ds:uri="439918ed-634f-42ce-8434-046920e96dc4"/>
  </ds:schemaRefs>
</ds:datastoreItem>
</file>

<file path=customXml/itemProps2.xml><?xml version="1.0" encoding="utf-8"?>
<ds:datastoreItem xmlns:ds="http://schemas.openxmlformats.org/officeDocument/2006/customXml" ds:itemID="{0103E9B8-D9A7-4E22-85E7-8694553F5EFE}">
  <ds:schemaRefs>
    <ds:schemaRef ds:uri="http://schemas.openxmlformats.org/officeDocument/2006/bibliography"/>
  </ds:schemaRefs>
</ds:datastoreItem>
</file>

<file path=customXml/itemProps3.xml><?xml version="1.0" encoding="utf-8"?>
<ds:datastoreItem xmlns:ds="http://schemas.openxmlformats.org/officeDocument/2006/customXml" ds:itemID="{4A8A81EF-F568-42B1-BC44-1BF2B45CD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918ed-634f-42ce-8434-046920e96dc4"/>
    <ds:schemaRef ds:uri="0f23dc81-f9f2-44ba-b03a-7fb1e6e96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13441-AAA7-4001-89D8-227CBFCC4376}">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13</TotalTime>
  <Pages>5</Pages>
  <Words>1219</Words>
  <Characters>9877</Characters>
  <Application>Microsoft Office Word</Application>
  <DocSecurity>0</DocSecurity>
  <Lines>82</Lines>
  <Paragraphs>22</Paragraphs>
  <ScaleCrop>false</ScaleCrop>
  <Company/>
  <LinksUpToDate>false</LinksUpToDate>
  <CharactersWithSpaces>11074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Ville Rotko</cp:lastModifiedBy>
  <cp:revision>35</cp:revision>
  <dcterms:created xsi:type="dcterms:W3CDTF">2020-08-25T06:54:00Z</dcterms:created>
  <dcterms:modified xsi:type="dcterms:W3CDTF">2021-05-24T11:32:00Z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Matters\52950385.6</vt:lpwstr>
  </property>
  <property fmtid="{D5CDD505-2E9C-101B-9397-08002B2CF9AE}" pid="3" name="ContentTypeId">
    <vt:lpwstr>0x01010020473C8526CC8242ABBB1840F137F32E</vt:lpwstr>
  </property>
</Properties>
</file>