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bCs/>
          <w:szCs w:val="24"/>
        </w:rPr>
        <w:alias w:val="Kameleon"/>
        <w:tag w:val="dtitle"/>
        <w:id w:val="-116519507"/>
        <w:placeholder>
          <w:docPart w:val="47C752B3945541218BADC2C0FC3C7A15"/>
        </w:placeholder>
        <w:dataBinding w:prefixMappings="xmlns:ns0='http://purl.org/dc/elements/1.1/' xmlns:ns1='http://schemas.openxmlformats.org/package/2006/metadata/core-properties' " w:xpath="/ns1:coreProperties[1]/ns0:title[1]" w:storeItemID="{6C3C8BC8-F283-45AE-878A-BAB7291924A1}"/>
        <w:text/>
      </w:sdtPr>
      <w:sdtEndPr/>
      <w:sdtContent>
        <w:p w:rsidRPr="00B63F4D" w:rsidR="00C20B7A" w:rsidP="00B63F4D" w:rsidRDefault="00B63F4D" w14:paraId="720C08F7" w14:textId="638958B8">
          <w:pPr>
            <w:pStyle w:val="Otsikko1"/>
            <w:spacing w:line="276" w:lineRule="auto"/>
            <w:rPr>
              <w:rFonts w:cs="Arial" w:eastAsiaTheme="minorHAnsi"/>
              <w:bCs/>
              <w:caps/>
              <w:szCs w:val="24"/>
            </w:rPr>
          </w:pPr>
          <w:r w:rsidRPr="00B63F4D">
            <w:rPr>
              <w:rFonts w:eastAsiaTheme="minorHAnsi"/>
              <w:bCs/>
              <w:szCs w:val="24"/>
            </w:rPr>
            <w:t>ANVISNINGAR FÖR ANSÖKAN: KOMMUN- OCH ORGANISATION-HELMI -UNDERSTÖD FÖR BEVARINGS-, RESTAURERINGS- OCH VÅRDÅTGÄRDER AV LIVSMILJÖER</w:t>
          </w:r>
        </w:p>
      </w:sdtContent>
    </w:sdt>
    <w:p w:rsidRPr="001E7D4E" w:rsidR="00AE7AB6" w:rsidP="00850CCD" w:rsidRDefault="00AE7AB6" w14:paraId="0F16B0E3" w14:textId="2B8D97FA">
      <w:pPr>
        <w:pStyle w:val="Sis1"/>
        <w:spacing w:line="276" w:lineRule="auto"/>
        <w:rPr>
          <w:rFonts w:cs="Arial"/>
        </w:rPr>
      </w:pPr>
      <w:r w:rsidRPr="001E7D4E">
        <w:rPr>
          <w:rFonts w:cs="Arial"/>
        </w:rPr>
        <w:t>Närings-, trafik- och miljöcentralen i Nyland (NTM-centralen i Nyland) beviljar riksomfattande statsunderstöd för projekt för restaurering och skötsel av livsmiljöer</w:t>
      </w:r>
      <w:bookmarkStart w:name="supersonic" w:id="0"/>
      <w:bookmarkEnd w:id="0"/>
      <w:r w:rsidRPr="001E7D4E">
        <w:rPr>
          <w:rFonts w:cs="Arial"/>
        </w:rPr>
        <w:t xml:space="preserve"> enligt programmet Helmi för kommuner, föreningar och stiftelser i Finland. Ansökan om understöd genomförs </w:t>
      </w:r>
      <w:r w:rsidRPr="001E7D4E">
        <w:rPr>
          <w:rFonts w:cs="Arial"/>
          <w:b/>
        </w:rPr>
        <w:t>2.1.2024–31.1.2024.</w:t>
      </w:r>
      <w:r w:rsidRPr="001E7D4E">
        <w:rPr>
          <w:rFonts w:cs="Arial"/>
        </w:rPr>
        <w:t xml:space="preserve"> </w:t>
      </w:r>
    </w:p>
    <w:p w:rsidRPr="001E7D4E" w:rsidR="00AE7AB6" w:rsidP="00850CCD" w:rsidRDefault="00AE7AB6" w14:paraId="748CA70A" w14:textId="77777777">
      <w:pPr>
        <w:pStyle w:val="Sis1"/>
        <w:spacing w:line="276" w:lineRule="auto"/>
        <w:rPr>
          <w:rFonts w:cs="Arial"/>
        </w:rPr>
      </w:pPr>
    </w:p>
    <w:p w:rsidRPr="001E7D4E" w:rsidR="00D027C2" w:rsidP="00850CCD" w:rsidRDefault="00AE7AB6" w14:paraId="06D075E3" w14:textId="0035D7E3">
      <w:pPr>
        <w:pStyle w:val="Sis1"/>
        <w:spacing w:line="276" w:lineRule="auto"/>
        <w:rPr>
          <w:rFonts w:cs="Arial"/>
        </w:rPr>
      </w:pPr>
      <w:r w:rsidRPr="001E7D4E">
        <w:rPr>
          <w:rFonts w:cs="Arial"/>
        </w:rPr>
        <w:t>Vid beviljande av understöd tillämpas statsunderstödslagen (688/2001). Statsunderstöd är prövningsbaserade specialunderstöd som fastställs i statsunderstödslagen.</w:t>
      </w:r>
    </w:p>
    <w:p w:rsidRPr="001E7D4E" w:rsidR="00D027C2" w:rsidP="00850CCD" w:rsidRDefault="00D027C2" w14:paraId="3F14A50D" w14:textId="77777777">
      <w:pPr>
        <w:pStyle w:val="Sis1"/>
        <w:spacing w:line="276" w:lineRule="auto"/>
        <w:rPr>
          <w:rFonts w:cs="Arial"/>
        </w:rPr>
      </w:pPr>
    </w:p>
    <w:p w:rsidRPr="001E7D4E" w:rsidR="00C56133" w:rsidP="00850CCD" w:rsidRDefault="00C56133" w14:paraId="38F70145" w14:textId="77777777">
      <w:pPr>
        <w:pStyle w:val="Sis1"/>
        <w:spacing w:line="276" w:lineRule="auto"/>
        <w:rPr>
          <w:rFonts w:cs="Arial"/>
        </w:rPr>
      </w:pPr>
    </w:p>
    <w:p w:rsidRPr="001E7D4E" w:rsidR="00C56133" w:rsidP="00850CCD" w:rsidRDefault="00C56133" w14:paraId="0EA236ED" w14:textId="77777777">
      <w:pPr>
        <w:pStyle w:val="Otsikko2"/>
        <w:spacing w:line="276" w:lineRule="auto"/>
        <w:rPr>
          <w:rFonts w:cs="Arial" w:eastAsiaTheme="minorHAnsi"/>
        </w:rPr>
      </w:pPr>
      <w:r w:rsidRPr="001E7D4E">
        <w:rPr>
          <w:rFonts w:cs="Arial"/>
        </w:rPr>
        <w:t>SYFTET MED UNDERSTÖDET</w:t>
      </w:r>
    </w:p>
    <w:p w:rsidRPr="001E7D4E" w:rsidR="00C56133" w:rsidP="00850CCD" w:rsidRDefault="00C56133" w14:paraId="0021D6B4" w14:textId="77777777">
      <w:pPr>
        <w:pStyle w:val="Sis1"/>
        <w:spacing w:line="276" w:lineRule="auto"/>
        <w:rPr>
          <w:rFonts w:cs="Arial"/>
        </w:rPr>
      </w:pPr>
    </w:p>
    <w:p w:rsidRPr="001E7D4E" w:rsidR="00764256" w:rsidP="00850CCD" w:rsidRDefault="00C56133" w14:paraId="719B7558" w14:textId="77777777">
      <w:pPr>
        <w:pStyle w:val="Sis1"/>
        <w:spacing w:line="276" w:lineRule="auto"/>
        <w:rPr>
          <w:rFonts w:cs="Arial"/>
        </w:rPr>
      </w:pPr>
      <w:r w:rsidRPr="001E7D4E">
        <w:rPr>
          <w:rFonts w:cs="Arial"/>
        </w:rPr>
        <w:t xml:space="preserve">Livsmiljöprogrammet Helmi 2021–2030 stärker den biologiska mångfalden i Finland och tar tag i den största orsaken till utarmningen av den finska naturen: att livsmiljöerna minskar och kvaliteten försämras. </w:t>
      </w:r>
    </w:p>
    <w:p w:rsidRPr="001E7D4E" w:rsidR="00764256" w:rsidP="00850CCD" w:rsidRDefault="00764256" w14:paraId="177A9583" w14:textId="77777777">
      <w:pPr>
        <w:pStyle w:val="Sis1"/>
        <w:spacing w:line="276" w:lineRule="auto"/>
        <w:rPr>
          <w:rFonts w:cs="Arial"/>
        </w:rPr>
      </w:pPr>
    </w:p>
    <w:p w:rsidRPr="001E7D4E" w:rsidR="00C56133" w:rsidP="00850CCD" w:rsidRDefault="00C56133" w14:paraId="3612E9DB" w14:textId="73F19F56">
      <w:pPr>
        <w:pStyle w:val="Sis1"/>
        <w:spacing w:line="276" w:lineRule="auto"/>
        <w:rPr>
          <w:rFonts w:cs="Arial"/>
        </w:rPr>
      </w:pPr>
      <w:r w:rsidRPr="001E7D4E">
        <w:rPr>
          <w:rFonts w:cs="Arial"/>
        </w:rPr>
        <w:t xml:space="preserve">Det centrala målet med Helmi-programmet är att granska livsmiljöerna och de restaurerings- och skötselåtgärder som de behöver som omfattande helheter och i samarbete mellan flera aktörer. Restaurerings- och skötselåtgärderna centraliseras för att de ska vara så effektiva som möjligt med tanke på den biologiska mångfalden. Livsmiljöernas tillstånd förbättras inom ramen för fem olika teman: genom att skydda och restaurera myrar, restaurera och vårda fågelvatten, vårdbiotoper och skogiga livsmiljöer samt genom att restaurera vatten- och strandnatur. Åtgärderna i programmet grundar sig på markägarnas frivillighet.  </w:t>
      </w:r>
    </w:p>
    <w:p w:rsidRPr="001E7D4E" w:rsidR="00AE7AB6" w:rsidP="00850CCD" w:rsidRDefault="00AE7AB6" w14:paraId="7A5E1CCD" w14:textId="52E6947B">
      <w:pPr>
        <w:pStyle w:val="Sis1"/>
        <w:spacing w:line="276" w:lineRule="auto"/>
        <w:rPr>
          <w:rFonts w:cs="Arial"/>
        </w:rPr>
      </w:pPr>
      <w:r w:rsidRPr="001E7D4E">
        <w:rPr>
          <w:rFonts w:cs="Arial"/>
        </w:rPr>
        <w:t xml:space="preserve"> </w:t>
      </w:r>
    </w:p>
    <w:p w:rsidRPr="001E7D4E" w:rsidR="00AE7AB6" w:rsidP="00850CCD" w:rsidRDefault="00AE7AB6" w14:paraId="0783E8A6" w14:textId="77777777">
      <w:pPr>
        <w:pStyle w:val="Sis1"/>
        <w:spacing w:line="276" w:lineRule="auto"/>
        <w:rPr>
          <w:rFonts w:cs="Arial"/>
        </w:rPr>
      </w:pPr>
    </w:p>
    <w:p w:rsidRPr="001E7D4E" w:rsidR="00AE7AB6" w:rsidP="00850CCD" w:rsidRDefault="00AE7AB6" w14:paraId="6A80EBAA" w14:textId="77777777">
      <w:pPr>
        <w:pStyle w:val="Otsikko2"/>
        <w:spacing w:line="276" w:lineRule="auto"/>
        <w:rPr>
          <w:rFonts w:cs="Arial" w:eastAsiaTheme="minorHAnsi"/>
        </w:rPr>
      </w:pPr>
      <w:r w:rsidRPr="001E7D4E">
        <w:rPr>
          <w:rFonts w:cs="Arial"/>
        </w:rPr>
        <w:t>UNDERSTÖDSSÖKANDE</w:t>
      </w:r>
    </w:p>
    <w:p w:rsidRPr="001E7D4E" w:rsidR="00AE7AB6" w:rsidP="00850CCD" w:rsidRDefault="00AE7AB6" w14:paraId="6EDDBDE9" w14:textId="77777777">
      <w:pPr>
        <w:pStyle w:val="Sis1"/>
        <w:spacing w:line="276" w:lineRule="auto"/>
        <w:rPr>
          <w:rFonts w:cs="Arial"/>
        </w:rPr>
      </w:pPr>
    </w:p>
    <w:p w:rsidRPr="001E7D4E" w:rsidR="00AE7AB6" w:rsidP="00850CCD" w:rsidRDefault="00093498" w14:paraId="4BCB75BA" w14:textId="38DA712B">
      <w:pPr>
        <w:pStyle w:val="Sis1"/>
        <w:spacing w:line="276" w:lineRule="auto"/>
        <w:rPr>
          <w:rFonts w:cs="Arial"/>
        </w:rPr>
      </w:pPr>
      <w:r w:rsidRPr="001E7D4E">
        <w:rPr>
          <w:rFonts w:cs="Arial"/>
        </w:rPr>
        <w:t>Ansökan om understöd riktar sig till enskilda kommuner, samkommuner, andra kommunägda aktörer, föreningar, stiftelser och delägarlag för samfällda vattenområden samt deras sammanslutningar, dvs. fiskeriområden. De sökande kan också genomföra gemensamma projekt. Då beviljas understödet huvudsökanden, som ansvarar för projektet för alla sökandes räkning. Alla som deltar i projektet ska dock uppfylla de tidigare uppräknade kraven.</w:t>
      </w:r>
    </w:p>
    <w:p w:rsidRPr="001E7D4E" w:rsidR="00C56133" w:rsidP="00850CCD" w:rsidRDefault="00685D0A" w14:paraId="27299719" w14:textId="673BD642">
      <w:pPr>
        <w:pStyle w:val="Sis1"/>
        <w:spacing w:line="276" w:lineRule="auto"/>
        <w:rPr>
          <w:rFonts w:cs="Arial"/>
        </w:rPr>
      </w:pPr>
      <w:r w:rsidRPr="001E7D4E">
        <w:rPr>
          <w:rFonts w:cs="Arial"/>
        </w:rPr>
        <w:t xml:space="preserve"> </w:t>
      </w:r>
    </w:p>
    <w:p w:rsidRPr="001E7D4E" w:rsidR="00AE7AB6" w:rsidP="00850CCD" w:rsidRDefault="00AE7AB6" w14:paraId="79D166BA" w14:textId="77777777">
      <w:pPr>
        <w:pStyle w:val="Sis1"/>
        <w:spacing w:line="276" w:lineRule="auto"/>
        <w:rPr>
          <w:rFonts w:cs="Arial"/>
        </w:rPr>
      </w:pPr>
    </w:p>
    <w:p w:rsidRPr="001E7D4E" w:rsidR="00AE7AB6" w:rsidP="00850CCD" w:rsidRDefault="00AE7AB6" w14:paraId="715EF1AB" w14:textId="77777777">
      <w:pPr>
        <w:pStyle w:val="Otsikko2"/>
        <w:spacing w:line="276" w:lineRule="auto"/>
        <w:rPr>
          <w:rFonts w:cs="Arial" w:eastAsiaTheme="minorHAnsi"/>
        </w:rPr>
      </w:pPr>
      <w:r w:rsidRPr="001E7D4E">
        <w:rPr>
          <w:rFonts w:cs="Arial"/>
        </w:rPr>
        <w:t>UNDERSTÖD SOM KAN SÖKAS</w:t>
      </w:r>
    </w:p>
    <w:p w:rsidRPr="001E7D4E" w:rsidR="00AE7AB6" w:rsidP="00850CCD" w:rsidRDefault="00AE7AB6" w14:paraId="626A0FF3" w14:textId="77777777">
      <w:pPr>
        <w:pStyle w:val="Sis1"/>
        <w:spacing w:line="276" w:lineRule="auto"/>
        <w:rPr>
          <w:rFonts w:cs="Arial"/>
        </w:rPr>
      </w:pPr>
    </w:p>
    <w:p w:rsidRPr="001E7D4E" w:rsidR="00AE7AB6" w:rsidP="37CF71DB" w:rsidRDefault="00A335F1" w14:paraId="567D90A0" w14:textId="768C3B7F">
      <w:pPr>
        <w:pStyle w:val="Sis1"/>
        <w:spacing w:line="276" w:lineRule="auto"/>
        <w:rPr>
          <w:rFonts w:cs="Arial"/>
        </w:rPr>
      </w:pPr>
      <w:r w:rsidRPr="001E7D4E">
        <w:rPr>
          <w:rFonts w:cs="Arial"/>
        </w:rPr>
        <w:t xml:space="preserve">Anslaget som reserverats för understödet kan enligt budgeten användas fram till utgången av 2025. </w:t>
      </w:r>
      <w:r w:rsidRPr="001E7D4E">
        <w:rPr>
          <w:rFonts w:cs="Arial"/>
          <w:b/>
        </w:rPr>
        <w:t>Projektet ska genomföras senast 31.10.2025. Utbetalningsansökan, slutrapporten samt övriga handlingar som gäller avslutandet av projektet ska vara inlämnade senast 15.11.2025.</w:t>
      </w:r>
      <w:r w:rsidRPr="001E7D4E">
        <w:rPr>
          <w:rFonts w:cs="Arial"/>
        </w:rPr>
        <w:t xml:space="preserve"> Projektets </w:t>
      </w:r>
      <w:r w:rsidRPr="001E7D4E">
        <w:rPr>
          <w:rFonts w:cs="Arial"/>
        </w:rPr>
        <w:t xml:space="preserve">tidtabell ska också presenteras i planen. Projekten ska ansöka om mellanutbetalning för kostnader som uppkommit före 31.10.2024 senast </w:t>
      </w:r>
      <w:r w:rsidRPr="001E7D4E">
        <w:rPr>
          <w:rFonts w:cs="Arial"/>
          <w:b/>
          <w:bCs/>
        </w:rPr>
        <w:t>15.11.2024</w:t>
      </w:r>
      <w:r w:rsidRPr="001E7D4E">
        <w:rPr>
          <w:rFonts w:cs="Arial"/>
        </w:rPr>
        <w:t>.</w:t>
      </w:r>
    </w:p>
    <w:p w:rsidRPr="001E7D4E" w:rsidR="7EB0E25D" w:rsidP="00850CCD" w:rsidRDefault="7EB0E25D" w14:paraId="0DE912B1" w14:textId="1DFD1BCF">
      <w:pPr>
        <w:pStyle w:val="Sis1"/>
        <w:spacing w:line="276" w:lineRule="auto"/>
        <w:rPr>
          <w:rFonts w:cs="Arial"/>
          <w:color w:val="FF0000"/>
        </w:rPr>
      </w:pPr>
    </w:p>
    <w:p w:rsidRPr="001E7D4E" w:rsidR="46E45EFE" w:rsidP="00850CCD" w:rsidRDefault="46E45EFE" w14:paraId="0614FCF8" w14:textId="2C64F8BD">
      <w:pPr>
        <w:pStyle w:val="Sis1"/>
        <w:spacing w:line="276" w:lineRule="auto"/>
        <w:rPr>
          <w:rFonts w:cs="Arial"/>
        </w:rPr>
      </w:pPr>
      <w:r w:rsidRPr="001E7D4E">
        <w:rPr>
          <w:rFonts w:cs="Arial"/>
        </w:rPr>
        <w:t xml:space="preserve">Projekten kan innehålla inventeringar, planer och tillståndsprocesser som stadigt stöder skötselåtgärderna när även vårdåtgärderna genomförs inom projektet eller det finns annan finansiering och tidtabell som kan anvisas dem. Projekten kan också omfatta åtgärder för informationsstyrning och kommunikation som stöder det praktiska skötselarbetet. </w:t>
      </w:r>
    </w:p>
    <w:p w:rsidRPr="001E7D4E" w:rsidR="7EB0E25D" w:rsidP="00850CCD" w:rsidRDefault="7EB0E25D" w14:paraId="27727ED5" w14:textId="14A5385D">
      <w:pPr>
        <w:pStyle w:val="Sis1"/>
        <w:spacing w:line="276" w:lineRule="auto"/>
        <w:rPr>
          <w:rFonts w:cs="Arial"/>
        </w:rPr>
      </w:pPr>
    </w:p>
    <w:p w:rsidRPr="001E7D4E" w:rsidR="46E45EFE" w:rsidP="00850CCD" w:rsidRDefault="46E45EFE" w14:paraId="261CF8B1" w14:textId="2DEFFA71">
      <w:pPr>
        <w:pStyle w:val="Sis1"/>
        <w:spacing w:line="276" w:lineRule="auto"/>
        <w:rPr>
          <w:rFonts w:cs="Arial"/>
        </w:rPr>
      </w:pPr>
      <w:r w:rsidRPr="001E7D4E">
        <w:rPr>
          <w:rFonts w:cs="Arial"/>
        </w:rPr>
        <w:t>Projekten ska ha markägarens skriftliga samtycke till åtgärderna. Om projekten gäller privat mark ska den som genomför projektet beakta bestämmelserna om statligt stöd.</w:t>
      </w:r>
    </w:p>
    <w:p w:rsidRPr="001E7D4E" w:rsidR="00B678BF" w:rsidP="00850CCD" w:rsidRDefault="00B678BF" w14:paraId="457195AA" w14:textId="77777777">
      <w:pPr>
        <w:pStyle w:val="Sis1"/>
        <w:spacing w:line="276" w:lineRule="auto"/>
        <w:rPr>
          <w:rFonts w:cs="Arial"/>
        </w:rPr>
      </w:pPr>
    </w:p>
    <w:p w:rsidRPr="001E7D4E" w:rsidR="00B678BF" w:rsidP="00850CCD" w:rsidRDefault="00B678BF" w14:paraId="1FA6C24D" w14:textId="624B39D9">
      <w:pPr>
        <w:pStyle w:val="Otsikko3"/>
        <w:spacing w:line="276" w:lineRule="auto"/>
        <w:ind w:left="1304"/>
        <w:rPr>
          <w:rFonts w:cs="Arial"/>
        </w:rPr>
      </w:pPr>
      <w:r w:rsidRPr="001E7D4E">
        <w:rPr>
          <w:rFonts w:cs="Arial"/>
        </w:rPr>
        <w:t>Understödsbelopp</w:t>
      </w:r>
    </w:p>
    <w:p w:rsidRPr="001E7D4E" w:rsidR="006C3E47" w:rsidP="00850CCD" w:rsidRDefault="00AE7AB6" w14:paraId="69A499DC" w14:textId="214CA12D">
      <w:pPr>
        <w:pStyle w:val="Sis1"/>
        <w:spacing w:line="276" w:lineRule="auto"/>
        <w:rPr>
          <w:rFonts w:cs="Arial"/>
        </w:rPr>
      </w:pPr>
      <w:bookmarkStart w:name="_Hlk84583224" w:id="1"/>
      <w:r w:rsidRPr="001E7D4E">
        <w:rPr>
          <w:rFonts w:cs="Arial"/>
        </w:rPr>
        <w:t>Understöd beviljas för högst 80 procent av projektets faktiska godtagbara totalkostnader. Med särskilda skäl kan understöd beviljas till högst 95 %. Som motivering för den högre understödsandelen kan man till exempel räkna att genomförandet av projektets åtgärder till betydande del genom frivilligarbete, såsom talkoarbete som ordnas av föreningar. Som motivering kan också betydande naturvärden som är föremål för projektet godkännas, såsom hotade arter som kräver brådskande vård.</w:t>
      </w:r>
    </w:p>
    <w:p w:rsidRPr="001E7D4E" w:rsidR="00B678BF" w:rsidP="00850CCD" w:rsidRDefault="00B678BF" w14:paraId="58978972" w14:textId="77777777">
      <w:pPr>
        <w:pStyle w:val="Sis1"/>
        <w:spacing w:line="276" w:lineRule="auto"/>
        <w:rPr>
          <w:rFonts w:cs="Arial"/>
        </w:rPr>
      </w:pPr>
    </w:p>
    <w:p w:rsidRPr="001E7D4E" w:rsidR="00B678BF" w:rsidP="00850CCD" w:rsidRDefault="00B678BF" w14:paraId="0DC3EBB7" w14:textId="35583EE6">
      <w:pPr>
        <w:pStyle w:val="Otsikko3"/>
        <w:spacing w:line="276" w:lineRule="auto"/>
        <w:rPr>
          <w:rFonts w:cs="Arial"/>
        </w:rPr>
      </w:pPr>
      <w:r w:rsidRPr="001E7D4E">
        <w:rPr>
          <w:rFonts w:cs="Arial"/>
        </w:rPr>
        <w:tab/>
      </w:r>
      <w:r w:rsidRPr="001E7D4E">
        <w:rPr>
          <w:rFonts w:cs="Arial"/>
        </w:rPr>
        <w:t>Godtagbara kostnader</w:t>
      </w:r>
    </w:p>
    <w:bookmarkEnd w:id="1"/>
    <w:p w:rsidRPr="001E7D4E" w:rsidR="00AE7AB6" w:rsidP="00850CCD" w:rsidRDefault="00F52DA8" w14:paraId="303678AA" w14:textId="2D595101">
      <w:pPr>
        <w:pStyle w:val="Sis1"/>
        <w:spacing w:line="276" w:lineRule="auto"/>
        <w:rPr>
          <w:rFonts w:cs="Arial"/>
        </w:rPr>
      </w:pPr>
      <w:r w:rsidRPr="001E7D4E">
        <w:rPr>
          <w:rFonts w:cs="Arial"/>
        </w:rPr>
        <w:t xml:space="preserve">Det kan endast uppstå kostnader under genomförandet av det projekt som understöds från och med att NTM-centralen har fattat ett positivt beslut om statsunderstöd för projektet. De faktiska kostnaderna för de projekt som understöds godkänns mot faktura efter att den av NTM-centralen utsedda projektövervakaren har godkänt slutrapporten. Utbetalning kan sökas i flera rater på basis av de faktiska kostnaderna. Den sökande kan ansöka om förskott på högst 20 %. Utbetalningen sköts av UF-centret. </w:t>
      </w:r>
    </w:p>
    <w:p w:rsidRPr="001E7D4E" w:rsidR="00AE7AB6" w:rsidP="00850CCD" w:rsidRDefault="00AE7AB6" w14:paraId="34BFD98A" w14:textId="77777777">
      <w:pPr>
        <w:pStyle w:val="Sis1"/>
        <w:spacing w:line="276" w:lineRule="auto"/>
        <w:rPr>
          <w:rFonts w:cs="Arial"/>
        </w:rPr>
      </w:pPr>
    </w:p>
    <w:p w:rsidRPr="001E7D4E" w:rsidR="001D4B3B" w:rsidP="00850CCD" w:rsidRDefault="00F52DA8" w14:paraId="6409DC2F" w14:textId="52C84DDB">
      <w:pPr>
        <w:pStyle w:val="Sis1"/>
        <w:spacing w:line="276" w:lineRule="auto"/>
        <w:rPr>
          <w:rFonts w:cs="Arial"/>
        </w:rPr>
      </w:pPr>
      <w:r w:rsidRPr="001E7D4E">
        <w:rPr>
          <w:rFonts w:cs="Arial"/>
        </w:rPr>
        <w:t xml:space="preserve">Godtagbara kostnader är anskaffningskostnader som direkt anknyter till genomförandet av projektet, såsom kostnader för köpta tjänster, utrustning och förnödenheter. Även de kostnader i anslutning till inventeringar, planer och konsekvensuppföljning som är nära förknippade med projektet är godtagbara kostnader för projektet när även konkreta skötselarbeten genomförs under projektets gång eller man har säkerställt annan finansiering och tidtabell för dem. </w:t>
      </w:r>
    </w:p>
    <w:p w:rsidRPr="001E7D4E" w:rsidR="00764256" w:rsidP="00850CCD" w:rsidRDefault="00764256" w14:paraId="176EB4FE" w14:textId="77777777">
      <w:pPr>
        <w:pStyle w:val="Sis1"/>
        <w:spacing w:line="276" w:lineRule="auto"/>
        <w:rPr>
          <w:rFonts w:cs="Arial"/>
        </w:rPr>
      </w:pPr>
    </w:p>
    <w:p w:rsidRPr="001E7D4E" w:rsidR="001D4B3B" w:rsidP="00850CCD" w:rsidRDefault="00F52DA8" w14:paraId="54AA9B53" w14:textId="0D223F35">
      <w:pPr>
        <w:pStyle w:val="Sis1"/>
        <w:spacing w:line="276" w:lineRule="auto"/>
        <w:rPr>
          <w:rFonts w:cs="Arial"/>
        </w:rPr>
      </w:pPr>
      <w:r w:rsidRPr="001E7D4E">
        <w:rPr>
          <w:rFonts w:cs="Arial"/>
        </w:rPr>
        <w:t xml:space="preserve">Godtagbara kostnader är också resekostnader. Understöd kan också beviljas för andra kostnader för genomförande av projektet, såsom kostnader för kommunikation och informationsstyrning i anslutning till projektet, konstruktioner som skyddar betydande naturvärden, utbildning eller mervärdesskattekostnader, om understödstagaren slutgiltigt ska betala mervärdesskatten. </w:t>
      </w:r>
    </w:p>
    <w:p w:rsidRPr="001E7D4E" w:rsidR="001D4B3B" w:rsidP="00850CCD" w:rsidRDefault="001D4B3B" w14:paraId="49A082AB" w14:textId="77777777">
      <w:pPr>
        <w:pStyle w:val="Sis1"/>
        <w:spacing w:line="276" w:lineRule="auto"/>
        <w:rPr>
          <w:rFonts w:cs="Arial"/>
        </w:rPr>
      </w:pPr>
    </w:p>
    <w:p w:rsidRPr="001E7D4E" w:rsidR="0071418C" w:rsidP="00850CCD" w:rsidRDefault="00F52DA8" w14:paraId="50E074A0" w14:textId="3015A67B">
      <w:pPr>
        <w:pStyle w:val="Sis1"/>
        <w:spacing w:line="276" w:lineRule="auto"/>
        <w:rPr>
          <w:rFonts w:cs="Arial"/>
        </w:rPr>
      </w:pPr>
      <w:r w:rsidRPr="001E7D4E">
        <w:rPr>
          <w:rFonts w:cs="Arial"/>
        </w:rPr>
        <w:t xml:space="preserve">Som godtagbara kostnader för projektet betraktas kostnaderna för de arbetstagare som anställts för projektet samt kostnaderna för övriga arbetstagare, om understödstagaren med hjälp av arbetstidsuppföljning på ett tillförlitligt sätt visar att </w:t>
      </w:r>
      <w:r w:rsidRPr="001E7D4E">
        <w:rPr>
          <w:rFonts w:cs="Arial"/>
        </w:rPr>
        <w:t xml:space="preserve">arbetsinsatsen hänför sig till projektet. Kostnaderna ska vara nödvändiga för projektet och rimliga till sitt belopp. </w:t>
      </w:r>
    </w:p>
    <w:p w:rsidRPr="001E7D4E" w:rsidR="00B678BF" w:rsidP="00850CCD" w:rsidRDefault="00B678BF" w14:paraId="4B722488" w14:textId="77777777">
      <w:pPr>
        <w:pStyle w:val="Sis1"/>
        <w:spacing w:line="276" w:lineRule="auto"/>
        <w:rPr>
          <w:rFonts w:cs="Arial"/>
        </w:rPr>
      </w:pPr>
    </w:p>
    <w:p w:rsidRPr="001E7D4E" w:rsidR="00B678BF" w:rsidP="00850CCD" w:rsidRDefault="00B678BF" w14:paraId="73FE2FFD" w14:textId="77777777">
      <w:pPr>
        <w:pStyle w:val="Sis1"/>
        <w:spacing w:line="276" w:lineRule="auto"/>
        <w:rPr>
          <w:rFonts w:cs="Arial"/>
          <w:u w:val="single"/>
        </w:rPr>
      </w:pPr>
      <w:r w:rsidRPr="001E7D4E">
        <w:rPr>
          <w:rFonts w:cs="Arial"/>
          <w:u w:val="single"/>
        </w:rPr>
        <w:t>Följande är inte godtagbara kostnader:</w:t>
      </w:r>
    </w:p>
    <w:p w:rsidRPr="001E7D4E" w:rsidR="00B678BF" w:rsidP="00850CCD" w:rsidRDefault="00B678BF" w14:paraId="7983E55B" w14:textId="5FABE788">
      <w:pPr>
        <w:pStyle w:val="Sis1"/>
        <w:numPr>
          <w:ilvl w:val="0"/>
          <w:numId w:val="44"/>
        </w:numPr>
        <w:spacing w:line="276" w:lineRule="auto"/>
        <w:rPr>
          <w:rFonts w:cs="Arial"/>
        </w:rPr>
      </w:pPr>
      <w:r w:rsidRPr="001E7D4E">
        <w:rPr>
          <w:rFonts w:cs="Arial"/>
        </w:rPr>
        <w:t xml:space="preserve">avskrivningar, kostnader för </w:t>
      </w:r>
      <w:proofErr w:type="spellStart"/>
      <w:r w:rsidRPr="001E7D4E">
        <w:rPr>
          <w:rFonts w:cs="Arial"/>
        </w:rPr>
        <w:t>medelanskaffning</w:t>
      </w:r>
      <w:proofErr w:type="spellEnd"/>
      <w:r w:rsidRPr="001E7D4E">
        <w:rPr>
          <w:rFonts w:cs="Arial"/>
        </w:rPr>
        <w:t xml:space="preserve"> </w:t>
      </w:r>
    </w:p>
    <w:p w:rsidRPr="001E7D4E" w:rsidR="00B678BF" w:rsidP="00850CCD" w:rsidRDefault="00B678BF" w14:paraId="5402DC5A" w14:textId="04832B73">
      <w:pPr>
        <w:pStyle w:val="Sis1"/>
        <w:numPr>
          <w:ilvl w:val="0"/>
          <w:numId w:val="44"/>
        </w:numPr>
        <w:spacing w:line="276" w:lineRule="auto"/>
        <w:rPr>
          <w:rFonts w:cs="Arial"/>
        </w:rPr>
      </w:pPr>
      <w:r w:rsidRPr="001E7D4E">
        <w:rPr>
          <w:rFonts w:cs="Arial"/>
        </w:rPr>
        <w:t xml:space="preserve">kostnader för affärs- och placeringsverksamhet </w:t>
      </w:r>
    </w:p>
    <w:p w:rsidRPr="001E7D4E" w:rsidR="00B678BF" w:rsidP="00850CCD" w:rsidRDefault="00B678BF" w14:paraId="0CCC521F" w14:textId="37269D77">
      <w:pPr>
        <w:pStyle w:val="Sis1"/>
        <w:numPr>
          <w:ilvl w:val="0"/>
          <w:numId w:val="44"/>
        </w:numPr>
        <w:spacing w:line="276" w:lineRule="auto"/>
        <w:rPr>
          <w:rFonts w:cs="Arial"/>
        </w:rPr>
      </w:pPr>
      <w:r w:rsidRPr="001E7D4E">
        <w:rPr>
          <w:rFonts w:cs="Arial"/>
        </w:rPr>
        <w:t xml:space="preserve">reserveringar </w:t>
      </w:r>
    </w:p>
    <w:p w:rsidRPr="001E7D4E" w:rsidR="00B678BF" w:rsidP="00850CCD" w:rsidRDefault="00B678BF" w14:paraId="1577388B" w14:textId="5F73AB08">
      <w:pPr>
        <w:pStyle w:val="Sis1"/>
        <w:numPr>
          <w:ilvl w:val="0"/>
          <w:numId w:val="44"/>
        </w:numPr>
        <w:spacing w:line="276" w:lineRule="auto"/>
        <w:rPr>
          <w:rFonts w:cs="Arial"/>
        </w:rPr>
      </w:pPr>
      <w:r w:rsidRPr="001E7D4E">
        <w:rPr>
          <w:rFonts w:cs="Arial"/>
        </w:rPr>
        <w:t xml:space="preserve">kalkylmässiga poster som inte grundar sig på faktiska kostnader </w:t>
      </w:r>
    </w:p>
    <w:p w:rsidRPr="001E7D4E" w:rsidR="00B678BF" w:rsidP="00850CCD" w:rsidRDefault="00B678BF" w14:paraId="1B11BA74" w14:textId="5B318575">
      <w:pPr>
        <w:pStyle w:val="Sis1"/>
        <w:numPr>
          <w:ilvl w:val="0"/>
          <w:numId w:val="44"/>
        </w:numPr>
        <w:spacing w:line="276" w:lineRule="auto"/>
        <w:rPr>
          <w:rFonts w:cs="Arial"/>
        </w:rPr>
      </w:pPr>
      <w:r w:rsidRPr="001E7D4E">
        <w:rPr>
          <w:rFonts w:cs="Arial"/>
        </w:rPr>
        <w:t xml:space="preserve">låneamorteringar, räntor och övriga finansieringskostnader </w:t>
      </w:r>
    </w:p>
    <w:p w:rsidRPr="001E7D4E" w:rsidR="00B678BF" w:rsidP="00850CCD" w:rsidRDefault="00B678BF" w14:paraId="122ABC4D" w14:textId="6C3560BE">
      <w:pPr>
        <w:pStyle w:val="Sis1"/>
        <w:numPr>
          <w:ilvl w:val="0"/>
          <w:numId w:val="44"/>
        </w:numPr>
        <w:spacing w:line="276" w:lineRule="auto"/>
        <w:rPr>
          <w:rFonts w:cs="Arial"/>
        </w:rPr>
      </w:pPr>
      <w:r w:rsidRPr="001E7D4E">
        <w:rPr>
          <w:rFonts w:cs="Arial"/>
        </w:rPr>
        <w:t xml:space="preserve">avgifter för icke-lagstadgade tilläggspensioner </w:t>
      </w:r>
    </w:p>
    <w:p w:rsidRPr="001E7D4E" w:rsidR="00B678BF" w:rsidP="00850CCD" w:rsidRDefault="00B678BF" w14:paraId="0C868661" w14:textId="56CD5122">
      <w:pPr>
        <w:pStyle w:val="Sis1"/>
        <w:numPr>
          <w:ilvl w:val="0"/>
          <w:numId w:val="44"/>
        </w:numPr>
        <w:spacing w:line="276" w:lineRule="auto"/>
        <w:rPr>
          <w:rFonts w:cs="Arial"/>
        </w:rPr>
      </w:pPr>
      <w:r w:rsidRPr="001E7D4E">
        <w:rPr>
          <w:rFonts w:cs="Arial"/>
        </w:rPr>
        <w:t xml:space="preserve">uppsägningsersättningar eller lönekostnader som betalas för uppsägningstiden utan arbetsskyldighet </w:t>
      </w:r>
    </w:p>
    <w:p w:rsidRPr="001E7D4E" w:rsidR="00B678BF" w:rsidP="00850CCD" w:rsidRDefault="00B678BF" w14:paraId="1FDDF7C1" w14:textId="1FFE07C1">
      <w:pPr>
        <w:pStyle w:val="Sis1"/>
        <w:numPr>
          <w:ilvl w:val="0"/>
          <w:numId w:val="44"/>
        </w:numPr>
        <w:spacing w:line="276" w:lineRule="auto"/>
        <w:rPr>
          <w:rFonts w:cs="Arial"/>
        </w:rPr>
      </w:pPr>
      <w:r w:rsidRPr="001E7D4E">
        <w:rPr>
          <w:rFonts w:cs="Arial"/>
        </w:rPr>
        <w:t xml:space="preserve">resultat- och mötesarvoden eller representationskostnader </w:t>
      </w:r>
    </w:p>
    <w:p w:rsidRPr="001E7D4E" w:rsidR="00B678BF" w:rsidP="00850CCD" w:rsidRDefault="00B678BF" w14:paraId="217669A7" w14:textId="4683A118">
      <w:pPr>
        <w:pStyle w:val="Sis1"/>
        <w:numPr>
          <w:ilvl w:val="0"/>
          <w:numId w:val="44"/>
        </w:numPr>
        <w:spacing w:line="276" w:lineRule="auto"/>
        <w:rPr>
          <w:rFonts w:cs="Arial"/>
        </w:rPr>
      </w:pPr>
      <w:r w:rsidRPr="001E7D4E">
        <w:rPr>
          <w:rFonts w:cs="Arial"/>
        </w:rPr>
        <w:t xml:space="preserve">rättegångskostnader eller rättegångsersättningar </w:t>
      </w:r>
    </w:p>
    <w:p w:rsidRPr="001E7D4E" w:rsidR="00B678BF" w:rsidP="00850CCD" w:rsidRDefault="00B678BF" w14:paraId="56BFEA88" w14:textId="42C7DDBA">
      <w:pPr>
        <w:pStyle w:val="Sis1"/>
        <w:numPr>
          <w:ilvl w:val="0"/>
          <w:numId w:val="44"/>
        </w:numPr>
        <w:spacing w:line="276" w:lineRule="auto"/>
        <w:rPr>
          <w:rFonts w:cs="Arial"/>
        </w:rPr>
      </w:pPr>
      <w:r w:rsidRPr="001E7D4E">
        <w:rPr>
          <w:rFonts w:cs="Arial"/>
        </w:rPr>
        <w:t xml:space="preserve">avgifter av straffkaraktär, såsom böter eller dröjsmålsräntor </w:t>
      </w:r>
    </w:p>
    <w:p w:rsidRPr="001E7D4E" w:rsidR="00850CCD" w:rsidP="00850CCD" w:rsidRDefault="00B678BF" w14:paraId="522F1DEE" w14:textId="35AB9737">
      <w:pPr>
        <w:pStyle w:val="Sis1"/>
        <w:numPr>
          <w:ilvl w:val="0"/>
          <w:numId w:val="44"/>
        </w:numPr>
        <w:spacing w:line="276" w:lineRule="auto"/>
        <w:rPr>
          <w:rFonts w:cs="Arial"/>
        </w:rPr>
      </w:pPr>
      <w:r w:rsidRPr="001E7D4E">
        <w:rPr>
          <w:rFonts w:cs="Arial"/>
        </w:rPr>
        <w:t xml:space="preserve">återbetalning av understöd, </w:t>
      </w:r>
      <w:proofErr w:type="spellStart"/>
      <w:r w:rsidRPr="001E7D4E">
        <w:rPr>
          <w:rFonts w:cs="Arial"/>
        </w:rPr>
        <w:t>återkravsskyldighet</w:t>
      </w:r>
      <w:proofErr w:type="spellEnd"/>
      <w:r w:rsidRPr="001E7D4E">
        <w:rPr>
          <w:rFonts w:cs="Arial"/>
        </w:rPr>
        <w:t xml:space="preserve"> eller kreditförlust på grund av understöd som fördelats vidare</w:t>
      </w:r>
    </w:p>
    <w:p w:rsidRPr="001E7D4E" w:rsidR="00850CCD" w:rsidP="00850CCD" w:rsidRDefault="00850CCD" w14:paraId="005AD1B3" w14:textId="2C2E88F8">
      <w:pPr>
        <w:pStyle w:val="Sis1"/>
        <w:numPr>
          <w:ilvl w:val="0"/>
          <w:numId w:val="44"/>
        </w:numPr>
        <w:spacing w:line="276" w:lineRule="auto"/>
        <w:rPr>
          <w:rFonts w:cs="Arial"/>
        </w:rPr>
      </w:pPr>
      <w:r w:rsidRPr="001E7D4E">
        <w:rPr>
          <w:rFonts w:cs="Arial"/>
        </w:rPr>
        <w:t>stipendier, priser</w:t>
      </w:r>
      <w:r w:rsidR="001F3BA7">
        <w:rPr>
          <w:rFonts w:cs="Arial"/>
        </w:rPr>
        <w:t xml:space="preserve"> eller</w:t>
      </w:r>
      <w:r w:rsidRPr="001E7D4E">
        <w:rPr>
          <w:rFonts w:cs="Arial"/>
        </w:rPr>
        <w:t xml:space="preserve"> donationer</w:t>
      </w:r>
    </w:p>
    <w:p w:rsidRPr="001E7D4E" w:rsidR="00B678BF" w:rsidP="00850CCD" w:rsidRDefault="00850CCD" w14:paraId="04613EFF" w14:textId="25B51556">
      <w:pPr>
        <w:pStyle w:val="Sis1"/>
        <w:numPr>
          <w:ilvl w:val="0"/>
          <w:numId w:val="44"/>
        </w:numPr>
        <w:spacing w:line="276" w:lineRule="auto"/>
        <w:rPr>
          <w:rFonts w:cs="Arial"/>
        </w:rPr>
      </w:pPr>
      <w:r w:rsidRPr="001E7D4E">
        <w:rPr>
          <w:rFonts w:cs="Arial"/>
        </w:rPr>
        <w:t>reklam- och marknadsföringskostnader</w:t>
      </w:r>
    </w:p>
    <w:p w:rsidRPr="001E7D4E" w:rsidR="00850CCD" w:rsidP="00850CCD" w:rsidRDefault="00850CCD" w14:paraId="39E7372B" w14:textId="77777777">
      <w:pPr>
        <w:pStyle w:val="Sis1"/>
        <w:spacing w:line="276" w:lineRule="auto"/>
        <w:ind w:left="1664"/>
        <w:rPr>
          <w:rFonts w:cs="Arial"/>
        </w:rPr>
      </w:pPr>
    </w:p>
    <w:p w:rsidRPr="001E7D4E" w:rsidR="00B678BF" w:rsidP="00850CCD" w:rsidRDefault="00B678BF" w14:paraId="21BA700A" w14:textId="77777777">
      <w:pPr>
        <w:pStyle w:val="Sis1"/>
        <w:spacing w:line="276" w:lineRule="auto"/>
        <w:rPr>
          <w:rFonts w:cs="Arial"/>
        </w:rPr>
      </w:pPr>
      <w:r w:rsidRPr="001E7D4E">
        <w:rPr>
          <w:rFonts w:cs="Arial"/>
        </w:rPr>
        <w:t>Godtagbara kostnader är inte heller konstruktioner för rekreationsbruk, med undantag av nödvändiga konstruktioner som skyddar den värdefulla naturen eller guidande skyltar.</w:t>
      </w:r>
    </w:p>
    <w:p w:rsidRPr="001E7D4E" w:rsidR="00B678BF" w:rsidP="00850CCD" w:rsidRDefault="00B678BF" w14:paraId="0868FA57" w14:textId="77777777">
      <w:pPr>
        <w:pStyle w:val="Sis1"/>
        <w:spacing w:line="276" w:lineRule="auto"/>
        <w:rPr>
          <w:rFonts w:cs="Arial"/>
        </w:rPr>
      </w:pPr>
    </w:p>
    <w:p w:rsidRPr="001E7D4E" w:rsidR="00B678BF" w:rsidP="00850CCD" w:rsidRDefault="00B678BF" w14:paraId="418A5C28" w14:textId="499AC8F2">
      <w:pPr>
        <w:pStyle w:val="Sis1"/>
        <w:spacing w:line="276" w:lineRule="auto"/>
        <w:rPr>
          <w:rFonts w:cs="Arial"/>
        </w:rPr>
      </w:pPr>
      <w:r w:rsidRPr="001E7D4E">
        <w:rPr>
          <w:rFonts w:cs="Arial"/>
        </w:rPr>
        <w:t>Understöd beviljas inte för ekonomisk verksamhet.</w:t>
      </w:r>
    </w:p>
    <w:p w:rsidRPr="001E7D4E" w:rsidR="005E1EAC" w:rsidP="00850CCD" w:rsidRDefault="005E1EAC" w14:paraId="6B128E04" w14:textId="77777777">
      <w:pPr>
        <w:pStyle w:val="Sis1"/>
        <w:spacing w:line="276" w:lineRule="auto"/>
        <w:rPr>
          <w:rFonts w:cs="Arial"/>
        </w:rPr>
      </w:pPr>
    </w:p>
    <w:p w:rsidRPr="001E7D4E" w:rsidR="005E1EAC" w:rsidP="00850CCD" w:rsidRDefault="005E1EAC" w14:paraId="27498BF4" w14:textId="77777777">
      <w:pPr>
        <w:pStyle w:val="Otsikko3"/>
        <w:spacing w:line="276" w:lineRule="auto"/>
        <w:ind w:left="1304"/>
        <w:rPr>
          <w:rFonts w:cs="Arial"/>
        </w:rPr>
      </w:pPr>
      <w:r w:rsidRPr="001E7D4E">
        <w:rPr>
          <w:rFonts w:cs="Arial"/>
        </w:rPr>
        <w:t>Mervärdesskatt</w:t>
      </w:r>
    </w:p>
    <w:p w:rsidRPr="001E7D4E" w:rsidR="005E1EAC" w:rsidP="00850CCD" w:rsidRDefault="005E1EAC" w14:paraId="4B8AD074" w14:textId="77777777">
      <w:pPr>
        <w:pStyle w:val="Sis1"/>
        <w:spacing w:line="276" w:lineRule="auto"/>
        <w:rPr>
          <w:rFonts w:cs="Arial"/>
        </w:rPr>
      </w:pPr>
      <w:r w:rsidRPr="001E7D4E">
        <w:rPr>
          <w:rFonts w:cs="Arial"/>
        </w:rPr>
        <w:t xml:space="preserve">I understöd som beviljas kommuner godkänns endast momsfria kostnader. </w:t>
      </w:r>
    </w:p>
    <w:p w:rsidRPr="001E7D4E" w:rsidR="005E1EAC" w:rsidP="00850CCD" w:rsidRDefault="005E1EAC" w14:paraId="276BD08D" w14:textId="77777777">
      <w:pPr>
        <w:pStyle w:val="Sis1"/>
        <w:spacing w:line="276" w:lineRule="auto"/>
        <w:rPr>
          <w:rFonts w:cs="Arial"/>
        </w:rPr>
      </w:pPr>
    </w:p>
    <w:p w:rsidRPr="001E7D4E" w:rsidR="005E1EAC" w:rsidP="00850CCD" w:rsidRDefault="005E1EAC" w14:paraId="6E2C85F7" w14:textId="77777777">
      <w:pPr>
        <w:pStyle w:val="Sis1"/>
        <w:spacing w:line="276" w:lineRule="auto"/>
        <w:rPr>
          <w:rFonts w:cs="Arial"/>
        </w:rPr>
      </w:pPr>
      <w:r w:rsidRPr="001E7D4E">
        <w:rPr>
          <w:rFonts w:cs="Arial"/>
        </w:rPr>
        <w:t xml:space="preserve">Övriga sökande ska själva utreda och meddela om de får dra av mervärdesskattens andel i </w:t>
      </w:r>
      <w:proofErr w:type="gramStart"/>
      <w:r w:rsidRPr="001E7D4E">
        <w:rPr>
          <w:rFonts w:cs="Arial"/>
        </w:rPr>
        <w:t>sin egen beskattning</w:t>
      </w:r>
      <w:proofErr w:type="gramEnd"/>
      <w:r w:rsidRPr="001E7D4E">
        <w:rPr>
          <w:rFonts w:cs="Arial"/>
        </w:rPr>
        <w:t>. Om mervärdesskatterna är slutliga kostnader för sökanden och inte är avdragsgilla, kan kostnaderna inkluderas i de godtagbara kostnaderna för projektet.</w:t>
      </w:r>
    </w:p>
    <w:p w:rsidRPr="001E7D4E" w:rsidR="00D4342B" w:rsidP="00850CCD" w:rsidRDefault="00D4342B" w14:paraId="07E95A09" w14:textId="77777777">
      <w:pPr>
        <w:pStyle w:val="Sis1"/>
        <w:spacing w:line="276" w:lineRule="auto"/>
        <w:rPr>
          <w:rFonts w:cs="Arial"/>
        </w:rPr>
      </w:pPr>
    </w:p>
    <w:p w:rsidRPr="001E7D4E" w:rsidR="00764256" w:rsidP="00850CCD" w:rsidRDefault="00B678BF" w14:paraId="467BE922" w14:textId="492D7C94">
      <w:pPr>
        <w:pStyle w:val="Otsikko3"/>
        <w:spacing w:line="276" w:lineRule="auto"/>
        <w:rPr>
          <w:rFonts w:cs="Arial"/>
        </w:rPr>
      </w:pPr>
      <w:r w:rsidRPr="001E7D4E">
        <w:rPr>
          <w:rFonts w:cs="Arial"/>
        </w:rPr>
        <w:tab/>
      </w:r>
      <w:r w:rsidRPr="001E7D4E">
        <w:rPr>
          <w:rFonts w:cs="Arial"/>
        </w:rPr>
        <w:t>Inkomster av virkesförsäljning och övriga inkomster</w:t>
      </w:r>
    </w:p>
    <w:p w:rsidRPr="001E7D4E" w:rsidR="00FD5ABC" w:rsidP="00850CCD" w:rsidRDefault="00FD5ABC" w14:paraId="0ADDFBBE" w14:textId="050907C6">
      <w:pPr>
        <w:pStyle w:val="Sis1"/>
        <w:spacing w:line="276" w:lineRule="auto"/>
        <w:rPr>
          <w:rFonts w:cs="Arial"/>
          <w:b/>
          <w:bCs/>
        </w:rPr>
      </w:pPr>
      <w:r w:rsidRPr="001E7D4E">
        <w:rPr>
          <w:rFonts w:cs="Arial"/>
        </w:rPr>
        <w:t xml:space="preserve">I projekt där intäkter från godkänd virkesförsäljning kan uppkomma ska intäkterna från avverkningarna i sin helhet inkluderas i projektets kostnadskalkyl. </w:t>
      </w:r>
    </w:p>
    <w:p w:rsidRPr="001E7D4E" w:rsidR="00FD5ABC" w:rsidP="00850CCD" w:rsidRDefault="00FD5ABC" w14:paraId="0D0EB7D2" w14:textId="20D0A300">
      <w:pPr>
        <w:pStyle w:val="Sis1"/>
        <w:spacing w:line="276" w:lineRule="auto"/>
        <w:rPr>
          <w:rFonts w:cs="Arial"/>
        </w:rPr>
      </w:pPr>
    </w:p>
    <w:p w:rsidRPr="001E7D4E" w:rsidR="00FD5ABC" w:rsidP="00850CCD" w:rsidRDefault="00FD5ABC" w14:paraId="306839D8" w14:textId="79F2A0B0">
      <w:pPr>
        <w:pStyle w:val="Sis1"/>
        <w:spacing w:line="276" w:lineRule="auto"/>
        <w:rPr>
          <w:rFonts w:cs="Arial"/>
        </w:rPr>
      </w:pPr>
      <w:r w:rsidRPr="001E7D4E">
        <w:rPr>
          <w:rFonts w:cs="Arial"/>
        </w:rPr>
        <w:t xml:space="preserve">Eventuella inkomster dras av från de godtagbara kostnaderna, varvid understöd kan beviljas för de återstående kostnaderna.  </w:t>
      </w:r>
    </w:p>
    <w:p w:rsidRPr="001E7D4E" w:rsidR="009F6C36" w:rsidP="00850CCD" w:rsidRDefault="009F6C36" w14:paraId="6C0B677C" w14:textId="0A1891D7">
      <w:pPr>
        <w:pStyle w:val="Sis1"/>
        <w:spacing w:line="276" w:lineRule="auto"/>
        <w:rPr>
          <w:rFonts w:cs="Arial"/>
        </w:rPr>
      </w:pPr>
    </w:p>
    <w:p w:rsidRPr="001E7D4E" w:rsidR="009F6C36" w:rsidP="00850CCD" w:rsidRDefault="009F6C36" w14:paraId="5CF0A9FC" w14:textId="3FB98195">
      <w:pPr>
        <w:pStyle w:val="Sis1"/>
        <w:spacing w:line="276" w:lineRule="auto"/>
        <w:rPr>
          <w:rFonts w:cs="Arial"/>
        </w:rPr>
      </w:pPr>
      <w:r w:rsidRPr="001E7D4E">
        <w:rPr>
          <w:rFonts w:cs="Arial"/>
        </w:rPr>
        <w:t xml:space="preserve">NTM-centralen beviljar inte understöd för projekt som medför direkt ekonomisk nytta. </w:t>
      </w:r>
    </w:p>
    <w:p w:rsidRPr="001E7D4E" w:rsidR="005E1EAC" w:rsidP="00850CCD" w:rsidRDefault="005E1EAC" w14:paraId="0278E59B" w14:textId="77777777">
      <w:pPr>
        <w:pStyle w:val="Sis1"/>
        <w:spacing w:line="276" w:lineRule="auto"/>
        <w:rPr>
          <w:rFonts w:cs="Arial"/>
        </w:rPr>
      </w:pPr>
    </w:p>
    <w:p w:rsidRPr="001E7D4E" w:rsidR="005E1EAC" w:rsidP="00850CCD" w:rsidRDefault="005E1EAC" w14:paraId="61BCD42B" w14:textId="77777777">
      <w:pPr>
        <w:pStyle w:val="Otsikko3"/>
        <w:spacing w:line="276" w:lineRule="auto"/>
        <w:ind w:left="1304"/>
        <w:rPr>
          <w:rFonts w:cs="Arial"/>
        </w:rPr>
      </w:pPr>
      <w:r w:rsidRPr="001E7D4E">
        <w:rPr>
          <w:rFonts w:cs="Arial"/>
        </w:rPr>
        <w:t>Talkoarbete</w:t>
      </w:r>
    </w:p>
    <w:p w:rsidRPr="001E7D4E" w:rsidR="005E1EAC" w:rsidP="00850CCD" w:rsidRDefault="005E1EAC" w14:paraId="56C514D3" w14:textId="211A4741">
      <w:pPr>
        <w:pStyle w:val="Sis1"/>
        <w:spacing w:line="276" w:lineRule="auto"/>
        <w:rPr>
          <w:rFonts w:cs="Arial"/>
        </w:rPr>
      </w:pPr>
      <w:r w:rsidRPr="001E7D4E">
        <w:rPr>
          <w:rFonts w:cs="Arial"/>
        </w:rPr>
        <w:t xml:space="preserve">Talkoarbete kan inte inkluderas i de godtagbara kostnaderna. En betydande mängd talkoarbete vid genomförandet av projektet kan dock ligga till grund för en högre </w:t>
      </w:r>
      <w:r w:rsidRPr="001E7D4E">
        <w:rPr>
          <w:rFonts w:cs="Arial"/>
        </w:rPr>
        <w:t>understödsprocent. Då ska man föra bok över arbetstimmarna för det vederlagsfria arbetet och bifoga det till utbetalningsansökan enligt anvisningarna i beslutet.</w:t>
      </w:r>
    </w:p>
    <w:p w:rsidRPr="001E7D4E" w:rsidR="005E1EAC" w:rsidP="00850CCD" w:rsidRDefault="005E1EAC" w14:paraId="179CB66C" w14:textId="77777777">
      <w:pPr>
        <w:pStyle w:val="Sis1"/>
        <w:spacing w:line="276" w:lineRule="auto"/>
        <w:rPr>
          <w:rFonts w:cs="Arial"/>
        </w:rPr>
      </w:pPr>
    </w:p>
    <w:p w:rsidRPr="001E7D4E" w:rsidR="005E1EAC" w:rsidP="00850CCD" w:rsidRDefault="005E1EAC" w14:paraId="4865775F" w14:textId="4CFFC49C">
      <w:pPr>
        <w:pStyle w:val="Otsikko3"/>
        <w:spacing w:line="276" w:lineRule="auto"/>
        <w:ind w:left="1304"/>
        <w:rPr>
          <w:rFonts w:cs="Arial"/>
        </w:rPr>
      </w:pPr>
      <w:r w:rsidRPr="001E7D4E">
        <w:rPr>
          <w:rFonts w:cs="Arial"/>
        </w:rPr>
        <w:t>Allmänna kostnader</w:t>
      </w:r>
    </w:p>
    <w:p w:rsidRPr="001E7D4E" w:rsidR="005E1EAC" w:rsidP="00850CCD" w:rsidRDefault="005E1EAC" w14:paraId="4549864E" w14:textId="77777777">
      <w:pPr>
        <w:spacing w:line="276" w:lineRule="auto"/>
        <w:ind w:left="1304"/>
        <w:rPr>
          <w:rFonts w:cs="Arial"/>
        </w:rPr>
      </w:pPr>
      <w:r w:rsidRPr="001E7D4E">
        <w:rPr>
          <w:rFonts w:cs="Arial"/>
        </w:rPr>
        <w:t xml:space="preserve">Allmänna kostnader är understödstagarens omkostnader för allmän förvaltning som inte direkt hänför sig till någon viss funktion eller projekt. Om omkostnader uppstår hos aktören trots projektet kan de inte hänföras till projektets bokföring. Omkostnaderna kan uppgå till högst 15 % av kostnaderna för det understödda projektet. </w:t>
      </w:r>
    </w:p>
    <w:p w:rsidRPr="001E7D4E" w:rsidR="005E1EAC" w:rsidP="00850CCD" w:rsidRDefault="005E1EAC" w14:paraId="30B2364E" w14:textId="77777777">
      <w:pPr>
        <w:spacing w:line="276" w:lineRule="auto"/>
        <w:ind w:left="1304"/>
        <w:rPr>
          <w:rFonts w:cs="Arial"/>
        </w:rPr>
      </w:pPr>
    </w:p>
    <w:p w:rsidRPr="001E7D4E" w:rsidR="00850CCD" w:rsidP="00850CCD" w:rsidRDefault="005E1EAC" w14:paraId="3FDA19A4" w14:textId="77777777">
      <w:pPr>
        <w:spacing w:line="276" w:lineRule="auto"/>
        <w:ind w:left="1304"/>
        <w:rPr>
          <w:rFonts w:cs="Arial"/>
        </w:rPr>
      </w:pPr>
      <w:r w:rsidRPr="001E7D4E">
        <w:rPr>
          <w:rFonts w:cs="Arial"/>
        </w:rPr>
        <w:t xml:space="preserve">Omkostnaderna ska: </w:t>
      </w:r>
    </w:p>
    <w:p w:rsidRPr="001E7D4E" w:rsidR="005E1EAC" w:rsidP="00850CCD" w:rsidRDefault="005E1EAC" w14:paraId="50FE126B" w14:textId="1A3EF8E3">
      <w:pPr>
        <w:pStyle w:val="Luettelokappale"/>
        <w:numPr>
          <w:ilvl w:val="0"/>
          <w:numId w:val="43"/>
        </w:numPr>
        <w:spacing w:line="276" w:lineRule="auto"/>
        <w:rPr>
          <w:rFonts w:ascii="Arial" w:hAnsi="Arial" w:cs="Arial"/>
        </w:rPr>
      </w:pPr>
      <w:r w:rsidRPr="001E7D4E">
        <w:rPr>
          <w:rFonts w:ascii="Arial" w:hAnsi="Arial" w:cs="Arial"/>
        </w:rPr>
        <w:t xml:space="preserve">Vara klart och motiverat riktade </w:t>
      </w:r>
    </w:p>
    <w:p w:rsidRPr="001E7D4E" w:rsidR="005E1EAC" w:rsidP="00850CCD" w:rsidRDefault="005E1EAC" w14:paraId="3E156525" w14:textId="4F38D2A4">
      <w:pPr>
        <w:pStyle w:val="Luettelokappale"/>
        <w:numPr>
          <w:ilvl w:val="0"/>
          <w:numId w:val="43"/>
        </w:numPr>
        <w:spacing w:line="276" w:lineRule="auto"/>
        <w:rPr>
          <w:rFonts w:ascii="Arial" w:hAnsi="Arial" w:cs="Arial"/>
        </w:rPr>
      </w:pPr>
      <w:r w:rsidRPr="001E7D4E">
        <w:rPr>
          <w:rFonts w:ascii="Arial" w:hAnsi="Arial" w:cs="Arial"/>
        </w:rPr>
        <w:t xml:space="preserve">Vara enligt projektets kostnadskalkyl </w:t>
      </w:r>
    </w:p>
    <w:p w:rsidRPr="001E7D4E" w:rsidR="005E1EAC" w:rsidP="00850CCD" w:rsidRDefault="005E1EAC" w14:paraId="55D600DA" w14:textId="298085CD">
      <w:pPr>
        <w:pStyle w:val="Luettelokappale"/>
        <w:numPr>
          <w:ilvl w:val="0"/>
          <w:numId w:val="43"/>
        </w:numPr>
        <w:spacing w:line="276" w:lineRule="auto"/>
        <w:rPr>
          <w:rFonts w:ascii="Arial" w:hAnsi="Arial" w:cs="Arial"/>
        </w:rPr>
      </w:pPr>
      <w:r w:rsidRPr="001E7D4E">
        <w:rPr>
          <w:rFonts w:ascii="Arial" w:hAnsi="Arial" w:cs="Arial"/>
        </w:rPr>
        <w:t xml:space="preserve">Vara separat dokumenterade </w:t>
      </w:r>
    </w:p>
    <w:p w:rsidRPr="001E7D4E" w:rsidR="005E1EAC" w:rsidP="00850CCD" w:rsidRDefault="005E1EAC" w14:paraId="0DEB7ED2" w14:textId="4539B7F9">
      <w:pPr>
        <w:pStyle w:val="Luettelokappale"/>
        <w:numPr>
          <w:ilvl w:val="0"/>
          <w:numId w:val="43"/>
        </w:numPr>
        <w:spacing w:line="276" w:lineRule="auto"/>
        <w:rPr>
          <w:rFonts w:ascii="Arial" w:hAnsi="Arial" w:cs="Arial"/>
        </w:rPr>
      </w:pPr>
      <w:r w:rsidRPr="001E7D4E">
        <w:rPr>
          <w:rFonts w:ascii="Arial" w:hAnsi="Arial" w:cs="Arial"/>
        </w:rPr>
        <w:t xml:space="preserve">Ha samma grunder under hela användningstiden </w:t>
      </w:r>
    </w:p>
    <w:p w:rsidRPr="001E7D4E" w:rsidR="005E1EAC" w:rsidP="00850CCD" w:rsidRDefault="005E1EAC" w14:paraId="1E6CE6AE" w14:textId="77777777">
      <w:pPr>
        <w:spacing w:line="276" w:lineRule="auto"/>
        <w:ind w:left="1304"/>
        <w:rPr>
          <w:rFonts w:cs="Arial"/>
        </w:rPr>
      </w:pPr>
    </w:p>
    <w:p w:rsidRPr="001E7D4E" w:rsidR="005E1EAC" w:rsidP="00850CCD" w:rsidRDefault="005E1EAC" w14:paraId="004DD74E" w14:textId="67C3DA2E">
      <w:pPr>
        <w:pStyle w:val="Sis1"/>
        <w:spacing w:line="276" w:lineRule="auto"/>
        <w:rPr>
          <w:rFonts w:cs="Arial"/>
        </w:rPr>
      </w:pPr>
      <w:r w:rsidRPr="001E7D4E">
        <w:rPr>
          <w:rFonts w:cs="Arial"/>
        </w:rPr>
        <w:t>De allmänna kostnaderna ska ha sin grund i faktiska och verifierbara kostnader.</w:t>
      </w:r>
    </w:p>
    <w:p w:rsidRPr="001E7D4E" w:rsidR="00E048FB" w:rsidP="00850CCD" w:rsidRDefault="00E048FB" w14:paraId="1EA603C9" w14:textId="77777777">
      <w:pPr>
        <w:pStyle w:val="Sis1"/>
        <w:spacing w:line="276" w:lineRule="auto"/>
        <w:rPr>
          <w:rFonts w:cs="Arial"/>
          <w:b/>
        </w:rPr>
      </w:pPr>
    </w:p>
    <w:p w:rsidRPr="001E7D4E" w:rsidR="001D4B3B" w:rsidP="00850CCD" w:rsidRDefault="0082153C" w14:paraId="6490E560" w14:textId="0F88E40E">
      <w:pPr>
        <w:pStyle w:val="Otsikko2"/>
        <w:spacing w:line="276" w:lineRule="auto"/>
        <w:rPr>
          <w:rFonts w:cs="Arial"/>
        </w:rPr>
      </w:pPr>
      <w:r w:rsidRPr="001E7D4E">
        <w:rPr>
          <w:rFonts w:cs="Arial"/>
        </w:rPr>
        <w:t>PROJEKT OCH ANSÖKNINGSTEMAN SOM UNDERSTÖDS</w:t>
      </w:r>
    </w:p>
    <w:p w:rsidRPr="001E7D4E" w:rsidR="001D4B3B" w:rsidP="00850CCD" w:rsidRDefault="001D4B3B" w14:paraId="5BDC6893" w14:textId="77777777">
      <w:pPr>
        <w:pStyle w:val="Sis1"/>
        <w:spacing w:line="276" w:lineRule="auto"/>
        <w:rPr>
          <w:rFonts w:cs="Arial"/>
          <w:b/>
        </w:rPr>
      </w:pPr>
    </w:p>
    <w:p w:rsidRPr="001E7D4E" w:rsidR="00D027C2" w:rsidP="00850CCD" w:rsidRDefault="005F208F" w14:paraId="4C5E6696" w14:textId="4D73A659">
      <w:pPr>
        <w:pStyle w:val="Sis1"/>
        <w:spacing w:line="276" w:lineRule="auto"/>
        <w:rPr>
          <w:rFonts w:cs="Arial"/>
          <w:b/>
          <w:bCs/>
        </w:rPr>
      </w:pPr>
      <w:r w:rsidRPr="001E7D4E">
        <w:rPr>
          <w:rFonts w:cs="Arial"/>
        </w:rPr>
        <w:t xml:space="preserve">Projekt som understöds kan gälla ett eller flera områden och i dem kan man restaurera livsmiljöer med anknytning till ett eller flera teman. Mer information om livsmiljöerna i Helmi-programmet finns på webbplatsen: </w:t>
      </w:r>
      <w:hyperlink r:id="rId9">
        <w:r w:rsidRPr="001E7D4E">
          <w:rPr>
            <w:rStyle w:val="Hyperlinkki"/>
            <w:rFonts w:cs="Arial"/>
          </w:rPr>
          <w:t>https://ym.fi/sv/livsmiljoprogrammet-helmi</w:t>
        </w:r>
      </w:hyperlink>
      <w:r w:rsidRPr="001E7D4E">
        <w:rPr>
          <w:rFonts w:cs="Arial"/>
          <w:b/>
        </w:rPr>
        <w:t xml:space="preserve"> </w:t>
      </w:r>
    </w:p>
    <w:p w:rsidRPr="001E7D4E" w:rsidR="00374E3B" w:rsidP="00850CCD" w:rsidRDefault="00374E3B" w14:paraId="0C864AEE" w14:textId="77777777">
      <w:pPr>
        <w:pStyle w:val="Sis1"/>
        <w:spacing w:line="276" w:lineRule="auto"/>
        <w:rPr>
          <w:rFonts w:cs="Arial"/>
          <w:b/>
          <w:bCs/>
        </w:rPr>
      </w:pPr>
    </w:p>
    <w:p w:rsidRPr="001E7D4E" w:rsidR="00374E3B" w:rsidP="37CF71DB" w:rsidRDefault="00374E3B" w14:paraId="02C20D06" w14:textId="54A1B294">
      <w:pPr>
        <w:pStyle w:val="Otsikko3"/>
        <w:spacing w:line="276" w:lineRule="auto"/>
        <w:ind w:firstLine="1304"/>
        <w:rPr>
          <w:rFonts w:eastAsia="Arial" w:cs="Arial"/>
          <w:color w:val="00B050"/>
        </w:rPr>
      </w:pPr>
      <w:r w:rsidRPr="001E7D4E">
        <w:rPr>
          <w:rFonts w:cs="Arial"/>
        </w:rPr>
        <w:t xml:space="preserve">Iståndsättning och skötsel av fågelvatten och våtmarker </w:t>
      </w:r>
    </w:p>
    <w:p w:rsidRPr="001E7D4E" w:rsidR="1C4E6345" w:rsidP="37CF71DB" w:rsidRDefault="1C4E6345" w14:paraId="29BA6859" w14:textId="0BF3956C">
      <w:pPr>
        <w:pStyle w:val="Otsikko3"/>
        <w:spacing w:line="276" w:lineRule="auto"/>
        <w:ind w:firstLine="1304"/>
        <w:rPr>
          <w:rFonts w:cs="Arial"/>
          <w:b w:val="0"/>
          <w:sz w:val="22"/>
        </w:rPr>
      </w:pPr>
      <w:r w:rsidRPr="001E7D4E">
        <w:rPr>
          <w:rFonts w:cs="Arial"/>
          <w:b w:val="0"/>
          <w:sz w:val="22"/>
        </w:rPr>
        <w:t xml:space="preserve">Projekten kan gälla SPA-områden och andra värdefulla fågelvatten i skyddsområden, </w:t>
      </w:r>
      <w:r w:rsidRPr="001E7D4E" w:rsidR="00990187">
        <w:rPr>
          <w:rFonts w:cs="Arial"/>
          <w:b w:val="0"/>
          <w:sz w:val="22"/>
        </w:rPr>
        <w:tab/>
      </w:r>
      <w:r w:rsidRPr="001E7D4E">
        <w:rPr>
          <w:rFonts w:cs="Arial"/>
          <w:b w:val="0"/>
          <w:sz w:val="22"/>
        </w:rPr>
        <w:t xml:space="preserve">ELLER områden utanför skyddsområden, varvid objektet ska placeras i omedelbar </w:t>
      </w:r>
      <w:r w:rsidRPr="001E7D4E" w:rsidR="00990187">
        <w:rPr>
          <w:rFonts w:cs="Arial"/>
          <w:b w:val="0"/>
          <w:sz w:val="22"/>
        </w:rPr>
        <w:tab/>
      </w:r>
      <w:r w:rsidRPr="001E7D4E">
        <w:rPr>
          <w:rFonts w:cs="Arial"/>
          <w:b w:val="0"/>
          <w:sz w:val="22"/>
        </w:rPr>
        <w:t xml:space="preserve">närhet av värdefullt fågelvatten eller i ett Helmi-område. </w:t>
      </w:r>
    </w:p>
    <w:p w:rsidRPr="001E7D4E" w:rsidR="00E60C6A" w:rsidP="00E60C6A" w:rsidRDefault="00E60C6A" w14:paraId="246AFECB" w14:textId="77777777">
      <w:pPr>
        <w:rPr>
          <w:rFonts w:cs="Arial"/>
        </w:rPr>
      </w:pPr>
    </w:p>
    <w:p w:rsidRPr="001E7D4E" w:rsidR="00990187" w:rsidP="00990187" w:rsidRDefault="00E60C6A" w14:paraId="22281B22" w14:textId="2815EEDB">
      <w:pPr>
        <w:rPr>
          <w:rFonts w:cs="Arial"/>
          <w:b w:val="1"/>
          <w:bCs w:val="1"/>
        </w:rPr>
      </w:pPr>
      <w:r w:rsidRPr="001E7D4E">
        <w:rPr>
          <w:rFonts w:cs="Arial"/>
          <w:b/>
          <w:bCs/>
        </w:rPr>
        <w:tab/>
      </w:r>
      <w:r w:rsidRPr="001E7D4E" w:rsidR="00E60C6A">
        <w:rPr>
          <w:rFonts w:cs="Arial"/>
          <w:b w:val="1"/>
          <w:bCs w:val="1"/>
        </w:rPr>
        <w:t xml:space="preserve">Följande villkor gäller för våtmarker som ska anläggas utanför skyddade</w:t>
      </w:r>
      <w:r>
        <w:tab/>
      </w:r>
      <w:r>
        <w:tab/>
      </w:r>
      <w:r w:rsidRPr="001E7D4E" w:rsidR="00E60C6A">
        <w:rPr>
          <w:rFonts w:cs="Arial"/>
          <w:b w:val="1"/>
          <w:bCs w:val="1"/>
        </w:rPr>
        <w:t>områden:</w:t>
      </w:r>
    </w:p>
    <w:p w:rsidRPr="001E7D4E" w:rsidR="1C4E6345" w:rsidP="3F7A63A0" w:rsidRDefault="1C4E6345" w14:paraId="3D96BB5B" w14:textId="13DE044D">
      <w:pPr>
        <w:pStyle w:val="Luettelokappale"/>
        <w:numPr>
          <w:ilvl w:val="2"/>
          <w:numId w:val="1"/>
        </w:numPr>
        <w:spacing w:after="0"/>
        <w:rPr>
          <w:rFonts w:ascii="Arial" w:hAnsi="Arial" w:eastAsia="Arial" w:cs="Arial"/>
        </w:rPr>
      </w:pPr>
      <w:r w:rsidRPr="001E7D4E">
        <w:rPr>
          <w:rFonts w:ascii="Arial" w:hAnsi="Arial" w:cs="Arial"/>
        </w:rPr>
        <w:t>Ett enskilt våtmarksobjekts areal ska i regel vara minst 1 ha. Man kan avvika från detta i fråga om mindre objekts helheter, om de ligger nära varandra och tillsammans uppfyller arealkravet.</w:t>
      </w:r>
    </w:p>
    <w:p w:rsidRPr="001E7D4E" w:rsidR="1C4E6345" w:rsidP="3F7A63A0" w:rsidRDefault="1C4E6345" w14:paraId="6C3882B7" w14:textId="2A16FE36">
      <w:pPr>
        <w:pStyle w:val="Luettelokappale"/>
        <w:numPr>
          <w:ilvl w:val="2"/>
          <w:numId w:val="1"/>
        </w:numPr>
        <w:spacing w:after="0"/>
        <w:rPr>
          <w:rFonts w:ascii="Arial" w:hAnsi="Arial" w:eastAsia="Arial" w:cs="Arial"/>
        </w:rPr>
      </w:pPr>
      <w:r w:rsidRPr="001E7D4E">
        <w:rPr>
          <w:rFonts w:ascii="Arial" w:hAnsi="Arial" w:cs="Arial"/>
        </w:rPr>
        <w:t xml:space="preserve">Projektet ska ha alla markägares samtycke till iståndsättningen  </w:t>
      </w:r>
    </w:p>
    <w:p w:rsidRPr="001E7D4E" w:rsidR="1C4E6345" w:rsidP="3F7A63A0" w:rsidRDefault="1C4E6345" w14:paraId="5334BE02" w14:textId="616054FD">
      <w:pPr>
        <w:pStyle w:val="Luettelokappale"/>
        <w:numPr>
          <w:ilvl w:val="2"/>
          <w:numId w:val="1"/>
        </w:numPr>
        <w:spacing w:after="0"/>
        <w:rPr>
          <w:rFonts w:ascii="Arial" w:hAnsi="Arial" w:eastAsia="Arial" w:cs="Arial"/>
        </w:rPr>
      </w:pPr>
      <w:r w:rsidRPr="001E7D4E">
        <w:rPr>
          <w:rFonts w:ascii="Arial" w:hAnsi="Arial" w:cs="Arial"/>
        </w:rPr>
        <w:t>Sökanden förbinder sig till fortsatt skötsel av objektet</w:t>
      </w:r>
      <w:r w:rsidRPr="001E7D4E" w:rsidR="00E60C6A">
        <w:rPr>
          <w:rFonts w:ascii="Arial" w:hAnsi="Arial" w:cs="Arial"/>
        </w:rPr>
        <w:t xml:space="preserve"> och presenterar en plan för dess genomförande.</w:t>
      </w:r>
      <w:r w:rsidRPr="001E7D4E" w:rsidR="00990187">
        <w:rPr>
          <w:rFonts w:ascii="Arial" w:hAnsi="Arial" w:cs="Arial"/>
        </w:rPr>
        <w:t xml:space="preserve"> E</w:t>
      </w:r>
      <w:r w:rsidRPr="001E7D4E">
        <w:rPr>
          <w:rFonts w:ascii="Arial" w:hAnsi="Arial" w:cs="Arial"/>
        </w:rPr>
        <w:t xml:space="preserve">ffektiv fångst av främmande rovdjur ska ordnas på objektet och i dess närmiljö. </w:t>
      </w:r>
    </w:p>
    <w:p w:rsidRPr="001E7D4E" w:rsidR="1C4E6345" w:rsidP="3F7A63A0" w:rsidRDefault="1C4E6345" w14:paraId="0B57771E" w14:textId="4E15C6DF">
      <w:pPr>
        <w:pStyle w:val="Luettelokappale"/>
        <w:numPr>
          <w:ilvl w:val="2"/>
          <w:numId w:val="1"/>
        </w:numPr>
        <w:spacing w:after="0"/>
        <w:rPr>
          <w:rFonts w:ascii="Arial" w:hAnsi="Arial" w:eastAsia="Arial" w:cs="Arial"/>
        </w:rPr>
      </w:pPr>
      <w:r w:rsidRPr="001E7D4E">
        <w:rPr>
          <w:rFonts w:ascii="Arial" w:hAnsi="Arial" w:cs="Arial"/>
        </w:rPr>
        <w:t xml:space="preserve">Vid objektet ska man bedriva hållbar jakt på sjöfåglar </w:t>
      </w:r>
      <w:r w:rsidR="00842780">
        <w:rPr>
          <w:rFonts w:ascii="Arial" w:hAnsi="Arial" w:cs="Arial"/>
        </w:rPr>
        <w:t xml:space="preserve">eller </w:t>
      </w:r>
      <w:r w:rsidRPr="001E7D4E">
        <w:rPr>
          <w:rFonts w:ascii="Arial" w:hAnsi="Arial" w:cs="Arial"/>
        </w:rPr>
        <w:t xml:space="preserve">så ska objektet fredas helt mot jakt.  </w:t>
      </w:r>
      <w:r w:rsidRPr="00283CA5" w:rsidR="00283CA5">
        <w:rPr>
          <w:rFonts w:ascii="Arial" w:hAnsi="Arial" w:cs="Arial"/>
        </w:rPr>
        <w:t>Attraktion för sjöfågelmat utövas inte i våtmarken och dess omgivningar.</w:t>
      </w:r>
    </w:p>
    <w:p w:rsidRPr="001E7D4E" w:rsidR="1C4E6345" w:rsidP="3F7A63A0" w:rsidRDefault="1C4E6345" w14:paraId="08C91DF3" w14:textId="493D57D0">
      <w:pPr>
        <w:pStyle w:val="Luettelokappale"/>
        <w:numPr>
          <w:ilvl w:val="2"/>
          <w:numId w:val="1"/>
        </w:numPr>
        <w:spacing w:after="0"/>
        <w:rPr>
          <w:rFonts w:ascii="Arial" w:hAnsi="Arial" w:eastAsia="Arial" w:cs="Arial"/>
          <w:color w:val="00B050"/>
        </w:rPr>
      </w:pPr>
      <w:r w:rsidRPr="001E7D4E">
        <w:rPr>
          <w:rFonts w:ascii="Arial" w:hAnsi="Arial" w:cs="Arial"/>
        </w:rPr>
        <w:t>Till våtmarker räknas inte våtmarker som har byggts eller ska anläggas och vars syfte till exempel är hantering av dagvatten, utom när åtgärderna som vidtas för att hantera dem förbättrar tillståndet i den värdefulla livsmiljön Helmi eller om särskilda värden för fågelbeståndet redan har bildats för våtmarkerna</w:t>
      </w:r>
      <w:r w:rsidRPr="001E7D4E" w:rsidR="00E60C6A">
        <w:rPr>
          <w:rFonts w:ascii="Arial" w:hAnsi="Arial" w:cs="Arial"/>
        </w:rPr>
        <w:t>.</w:t>
      </w:r>
    </w:p>
    <w:p w:rsidRPr="001E7D4E" w:rsidR="68244CDC" w:rsidP="3F7A63A0" w:rsidRDefault="68244CDC" w14:paraId="5F72F820" w14:textId="2F7F4F82">
      <w:pPr>
        <w:spacing w:line="276" w:lineRule="auto"/>
        <w:ind w:left="720"/>
        <w:rPr>
          <w:rFonts w:cs="Arial"/>
          <w:color w:val="00B050"/>
        </w:rPr>
      </w:pPr>
    </w:p>
    <w:p w:rsidRPr="001E7D4E" w:rsidR="68244CDC" w:rsidP="3F7A63A0" w:rsidRDefault="68244CDC" w14:paraId="6522EDA7" w14:textId="300701A8">
      <w:pPr>
        <w:pStyle w:val="Sis1"/>
        <w:spacing w:line="276" w:lineRule="auto"/>
        <w:ind w:left="2608"/>
        <w:rPr>
          <w:rFonts w:cs="Arial"/>
          <w:color w:val="FF0000"/>
        </w:rPr>
      </w:pPr>
    </w:p>
    <w:p w:rsidRPr="001E7D4E" w:rsidR="00F33267" w:rsidP="00850CCD" w:rsidRDefault="00F33267" w14:paraId="48F230D2" w14:textId="77777777">
      <w:pPr>
        <w:pStyle w:val="Otsikko3"/>
        <w:spacing w:line="276" w:lineRule="auto"/>
        <w:ind w:left="1304"/>
        <w:rPr>
          <w:rFonts w:cs="Arial"/>
        </w:rPr>
      </w:pPr>
      <w:r w:rsidRPr="001E7D4E">
        <w:rPr>
          <w:rFonts w:cs="Arial"/>
        </w:rPr>
        <w:t xml:space="preserve">Vård av skogiga livsmiljöer </w:t>
      </w:r>
    </w:p>
    <w:p w:rsidRPr="001E7D4E" w:rsidR="00F33267" w:rsidP="00850CCD" w:rsidRDefault="00F33267" w14:paraId="540B1A06" w14:textId="713FE58C">
      <w:pPr>
        <w:pStyle w:val="Sis1"/>
        <w:spacing w:line="276" w:lineRule="auto"/>
        <w:rPr>
          <w:rFonts w:cs="Arial"/>
        </w:rPr>
      </w:pPr>
      <w:r w:rsidRPr="001E7D4E">
        <w:rPr>
          <w:rFonts w:cs="Arial"/>
        </w:rPr>
        <w:t xml:space="preserve">I fråga om skogbevuxna livsmiljöer utesluts ekonomisk verksamhet genom att åtgärderna för de projekt som understöds avgränsas till områden som används för skogsbruk, dvs. skyddsområden.   </w:t>
      </w:r>
    </w:p>
    <w:p w:rsidRPr="001E7D4E" w:rsidR="00D027C2" w:rsidP="00850CCD" w:rsidRDefault="00D027C2" w14:paraId="5AC1734B" w14:textId="77777777">
      <w:pPr>
        <w:pStyle w:val="Sis1"/>
        <w:spacing w:line="276" w:lineRule="auto"/>
        <w:ind w:left="1664"/>
        <w:rPr>
          <w:rFonts w:cs="Arial"/>
        </w:rPr>
      </w:pPr>
    </w:p>
    <w:p w:rsidRPr="001E7D4E" w:rsidR="00D027C2" w:rsidP="00850CCD" w:rsidRDefault="00374E3B" w14:paraId="6698FAFC" w14:textId="593D0703">
      <w:pPr>
        <w:pStyle w:val="Otsikko3"/>
        <w:spacing w:line="276" w:lineRule="auto"/>
        <w:ind w:left="1304"/>
        <w:rPr>
          <w:rFonts w:cs="Arial"/>
        </w:rPr>
      </w:pPr>
      <w:r w:rsidRPr="001E7D4E">
        <w:rPr>
          <w:rFonts w:cs="Arial"/>
        </w:rPr>
        <w:t xml:space="preserve">Iståndsättning och skötsel av vårdbiotoper </w:t>
      </w:r>
    </w:p>
    <w:p w:rsidRPr="001E7D4E" w:rsidR="00374E3B" w:rsidP="00850CCD" w:rsidRDefault="00374E3B" w14:paraId="2A8E76CA" w14:textId="20266565">
      <w:pPr>
        <w:pStyle w:val="Sis1"/>
        <w:spacing w:line="276" w:lineRule="auto"/>
        <w:rPr>
          <w:rFonts w:cs="Arial"/>
        </w:rPr>
      </w:pPr>
      <w:r w:rsidRPr="001E7D4E">
        <w:rPr>
          <w:rFonts w:cs="Arial"/>
        </w:rPr>
        <w:t xml:space="preserve">Som vårdbiotoper räknas inte ängar eller torrängar som har anlagts eller ska anläggas och vars växtlighet har uppkommit genom sådd eller plantering av frön. </w:t>
      </w:r>
    </w:p>
    <w:p w:rsidRPr="001E7D4E" w:rsidR="00374E3B" w:rsidP="00850CCD" w:rsidRDefault="00374E3B" w14:paraId="0B5EE39E" w14:textId="77777777">
      <w:pPr>
        <w:pStyle w:val="Sis1"/>
        <w:spacing w:line="276" w:lineRule="auto"/>
        <w:rPr>
          <w:rFonts w:cs="Arial"/>
        </w:rPr>
      </w:pPr>
    </w:p>
    <w:p w:rsidRPr="001E7D4E" w:rsidR="00850CCD" w:rsidP="00850CCD" w:rsidRDefault="00374E3B" w14:paraId="366FFCD9" w14:textId="0E458EE9">
      <w:pPr>
        <w:pStyle w:val="Sis1"/>
        <w:spacing w:line="276" w:lineRule="auto"/>
        <w:rPr>
          <w:rFonts w:cs="Arial"/>
        </w:rPr>
      </w:pPr>
      <w:r w:rsidRPr="001E7D4E">
        <w:rPr>
          <w:rFonts w:cs="Arial"/>
        </w:rPr>
        <w:t xml:space="preserve">På vårdbiotoper kan iståndsättningsåtgärderna syfta till att ta området i betessyfte. Eftersom understöd inte beviljas för ekonomisk verksamhet har projekt som gäller vårdbiotoper följande begränsningar: </w:t>
      </w:r>
    </w:p>
    <w:p w:rsidRPr="001E7D4E" w:rsidR="00374E3B" w:rsidP="00850CCD" w:rsidRDefault="00374E3B" w14:paraId="24DC622D" w14:textId="7667A34A">
      <w:pPr>
        <w:pStyle w:val="Sis1"/>
        <w:numPr>
          <w:ilvl w:val="0"/>
          <w:numId w:val="40"/>
        </w:numPr>
        <w:spacing w:line="276" w:lineRule="auto"/>
        <w:rPr>
          <w:rFonts w:cs="Arial"/>
        </w:rPr>
      </w:pPr>
      <w:r w:rsidRPr="001E7D4E">
        <w:rPr>
          <w:rFonts w:cs="Arial"/>
        </w:rPr>
        <w:t>Stöd beviljas i regel inte för objekt som redan omfattas av miljöavtal</w:t>
      </w:r>
    </w:p>
    <w:p w:rsidRPr="001E7D4E" w:rsidR="00A92095" w:rsidP="00850CCD" w:rsidRDefault="00374E3B" w14:paraId="69751C95" w14:textId="1AE576B7">
      <w:pPr>
        <w:pStyle w:val="Sis1"/>
        <w:numPr>
          <w:ilvl w:val="0"/>
          <w:numId w:val="40"/>
        </w:numPr>
        <w:spacing w:line="276" w:lineRule="auto"/>
        <w:rPr>
          <w:rFonts w:cs="Arial"/>
        </w:rPr>
      </w:pPr>
      <w:r w:rsidRPr="001E7D4E">
        <w:rPr>
          <w:rFonts w:cs="Arial"/>
        </w:rPr>
        <w:t>Understödstagaren får inte själv vara betesföretagare för objektet</w:t>
      </w:r>
    </w:p>
    <w:p w:rsidRPr="001E7D4E" w:rsidR="00374E3B" w:rsidP="00850CCD" w:rsidRDefault="00A92095" w14:paraId="2CED6053" w14:textId="7E391694">
      <w:pPr>
        <w:pStyle w:val="Sis1"/>
        <w:numPr>
          <w:ilvl w:val="0"/>
          <w:numId w:val="40"/>
        </w:numPr>
        <w:spacing w:line="276" w:lineRule="auto"/>
        <w:rPr>
          <w:rFonts w:cs="Arial"/>
        </w:rPr>
      </w:pPr>
      <w:r w:rsidRPr="001E7D4E">
        <w:rPr>
          <w:rFonts w:cs="Arial"/>
        </w:rPr>
        <w:t>Betesmark som iståndsätts med understöd ska i regel erbjudas för bete med öppen ansökan och det är inte tillåtet att ta ut arrende för bete</w:t>
      </w:r>
    </w:p>
    <w:p w:rsidRPr="001E7D4E" w:rsidR="00A92095" w:rsidP="00850CCD" w:rsidRDefault="00A92095" w14:paraId="214322A9" w14:textId="27955EC6">
      <w:pPr>
        <w:pStyle w:val="Sis1"/>
        <w:spacing w:line="276" w:lineRule="auto"/>
        <w:rPr>
          <w:rFonts w:cs="Arial"/>
        </w:rPr>
      </w:pPr>
    </w:p>
    <w:p w:rsidRPr="001E7D4E" w:rsidR="00850CCD" w:rsidP="00850CCD" w:rsidRDefault="00850CCD" w14:paraId="60003891" w14:textId="3814D3C8">
      <w:pPr>
        <w:pStyle w:val="Sis1"/>
        <w:spacing w:line="276" w:lineRule="auto"/>
        <w:rPr>
          <w:rFonts w:cs="Arial"/>
        </w:rPr>
      </w:pPr>
      <w:r w:rsidRPr="001E7D4E">
        <w:rPr>
          <w:rFonts w:cs="Arial"/>
        </w:rPr>
        <w:t>Om projektet av särskilt grundad anledning gäller ett område som har ett gällande miljöavtal för jordbruket, ska det i ansökan visas att de planerade åtgärderna inte överlappar skyldigheterna i miljöavtalet och att behovet av åtgärder inte beror på försummelser av skyldigheterna i miljöavtalet. Till projektansökan ska man bifoga miljöavtalsinnehavarens samtycke till skötselåtgärderna och förhandlingar om dem ska föras med den myndighet som övervakar miljöavtalet (NTM-centralen E).</w:t>
      </w:r>
    </w:p>
    <w:p w:rsidRPr="001E7D4E" w:rsidR="00921BCD" w:rsidP="00850CCD" w:rsidRDefault="00921BCD" w14:paraId="48207D53" w14:textId="77777777">
      <w:pPr>
        <w:pStyle w:val="Sis1"/>
        <w:spacing w:line="276" w:lineRule="auto"/>
        <w:rPr>
          <w:rFonts w:cs="Arial"/>
        </w:rPr>
      </w:pPr>
    </w:p>
    <w:p w:rsidRPr="001E7D4E" w:rsidR="00A92095" w:rsidP="00850CCD" w:rsidRDefault="00A92095" w14:paraId="3F3A9247" w14:textId="71F7BD27">
      <w:pPr>
        <w:pStyle w:val="Sis1"/>
        <w:spacing w:line="276" w:lineRule="auto"/>
        <w:rPr>
          <w:rFonts w:cs="Arial"/>
        </w:rPr>
      </w:pPr>
      <w:r w:rsidRPr="001E7D4E">
        <w:rPr>
          <w:rFonts w:cs="Arial"/>
        </w:rPr>
        <w:t xml:space="preserve">Med projektet kan man också iståndsätta nya livsmiljöer. Det avser livsmiljöer som kraftigt bearbetats av människan och som har utvecklats till värdefulla arter i vårdbiotoper eller solexponerade områden. Sådana kan vara till exempel bangårdar, vägrenar, flygplatser och sandtäktsområden. </w:t>
      </w:r>
      <w:r w:rsidRPr="001E7D4E">
        <w:rPr>
          <w:rFonts w:cs="Arial"/>
          <w:b/>
        </w:rPr>
        <w:t>Med understödet stöds dock inte inrättandet av nya livsmiljöobjekt.</w:t>
      </w:r>
      <w:r w:rsidRPr="001E7D4E">
        <w:rPr>
          <w:rFonts w:cs="Arial"/>
        </w:rPr>
        <w:t xml:space="preserve">  </w:t>
      </w:r>
    </w:p>
    <w:p w:rsidRPr="001E7D4E" w:rsidR="00D027C2" w:rsidP="00850CCD" w:rsidRDefault="00D027C2" w14:paraId="09783B25" w14:textId="77777777">
      <w:pPr>
        <w:pStyle w:val="Sis1"/>
        <w:spacing w:line="276" w:lineRule="auto"/>
        <w:ind w:left="1664"/>
        <w:rPr>
          <w:rFonts w:cs="Arial"/>
          <w:b/>
          <w:bCs/>
        </w:rPr>
      </w:pPr>
    </w:p>
    <w:p w:rsidRPr="001E7D4E" w:rsidR="00D027C2" w:rsidP="00850CCD" w:rsidRDefault="00D027C2" w14:paraId="75FD47E8" w14:textId="77777777">
      <w:pPr>
        <w:pStyle w:val="Sis1"/>
        <w:spacing w:line="276" w:lineRule="auto"/>
        <w:rPr>
          <w:rFonts w:cs="Arial"/>
          <w:b/>
          <w:bCs/>
        </w:rPr>
      </w:pPr>
    </w:p>
    <w:p w:rsidRPr="001E7D4E" w:rsidR="000F546F" w:rsidP="00850CCD" w:rsidRDefault="000F546F" w14:paraId="608B0C52" w14:textId="4D5A8DF2">
      <w:pPr>
        <w:pStyle w:val="Otsikko3"/>
        <w:spacing w:line="276" w:lineRule="auto"/>
        <w:ind w:left="1304"/>
        <w:rPr>
          <w:rFonts w:cs="Arial"/>
        </w:rPr>
      </w:pPr>
      <w:r w:rsidRPr="001E7D4E">
        <w:rPr>
          <w:rFonts w:cs="Arial"/>
        </w:rPr>
        <w:t>Restaurering och skötsel av små vattendrag och strandnatur</w:t>
      </w:r>
    </w:p>
    <w:p w:rsidRPr="001E7D4E" w:rsidR="00374E3B" w:rsidP="00850CCD" w:rsidRDefault="00374E3B" w14:paraId="7B99436E" w14:textId="3FEEF9ED">
      <w:pPr>
        <w:pStyle w:val="Sis1"/>
        <w:spacing w:line="276" w:lineRule="auto"/>
        <w:rPr>
          <w:rFonts w:cs="Arial"/>
        </w:rPr>
      </w:pPr>
      <w:r w:rsidRPr="001E7D4E">
        <w:rPr>
          <w:rFonts w:cs="Arial"/>
        </w:rPr>
        <w:t xml:space="preserve">Med små vattendrag avses småvattenobjekt enligt Helmi-programmet, som är bäckar, källor, källområden och </w:t>
      </w:r>
      <w:proofErr w:type="spellStart"/>
      <w:r w:rsidRPr="001E7D4E">
        <w:rPr>
          <w:rFonts w:cs="Arial"/>
        </w:rPr>
        <w:t>sipperytor</w:t>
      </w:r>
      <w:proofErr w:type="spellEnd"/>
      <w:r w:rsidRPr="001E7D4E">
        <w:rPr>
          <w:rFonts w:cs="Arial"/>
        </w:rPr>
        <w:t xml:space="preserve">, </w:t>
      </w:r>
      <w:proofErr w:type="spellStart"/>
      <w:r w:rsidRPr="001E7D4E">
        <w:rPr>
          <w:rFonts w:cs="Arial"/>
        </w:rPr>
        <w:t>flador</w:t>
      </w:r>
      <w:proofErr w:type="spellEnd"/>
      <w:r w:rsidRPr="001E7D4E">
        <w:rPr>
          <w:rFonts w:cs="Arial"/>
        </w:rPr>
        <w:t xml:space="preserve"> och </w:t>
      </w:r>
      <w:proofErr w:type="spellStart"/>
      <w:r w:rsidRPr="001E7D4E">
        <w:rPr>
          <w:rFonts w:cs="Arial"/>
        </w:rPr>
        <w:t>glosjöar</w:t>
      </w:r>
      <w:proofErr w:type="spellEnd"/>
      <w:r w:rsidRPr="001E7D4E">
        <w:rPr>
          <w:rFonts w:cs="Arial"/>
        </w:rPr>
        <w:t xml:space="preserve"> samt deras förstadier samt små dammar med värdefull mångfald. Som definition av en bäck används tolkningen i vattenlagen, enligt vilken till en bäck räknas ett vattendrag som är mindre än en älv och vars avrinningsområde är mindre än en ås avrinningsområde, dvs. mindre än hundra kvadratkilometer. </w:t>
      </w:r>
    </w:p>
    <w:p w:rsidRPr="001E7D4E" w:rsidR="00374E3B" w:rsidP="00850CCD" w:rsidRDefault="00374E3B" w14:paraId="41BCD197" w14:textId="77777777">
      <w:pPr>
        <w:pStyle w:val="Sis1"/>
        <w:spacing w:line="276" w:lineRule="auto"/>
        <w:rPr>
          <w:rFonts w:cs="Arial"/>
        </w:rPr>
      </w:pPr>
    </w:p>
    <w:p w:rsidRPr="001E7D4E" w:rsidR="00374E3B" w:rsidP="00850CCD" w:rsidRDefault="00374E3B" w14:paraId="03C166CD" w14:textId="1F034A53">
      <w:pPr>
        <w:pStyle w:val="Sis1"/>
        <w:spacing w:line="276" w:lineRule="auto"/>
        <w:rPr>
          <w:rFonts w:cs="Arial"/>
        </w:rPr>
      </w:pPr>
      <w:r w:rsidRPr="001E7D4E">
        <w:rPr>
          <w:rFonts w:cs="Arial"/>
        </w:rPr>
        <w:t xml:space="preserve">Med strandnaturobjekt avses stränder vars restaureringsåtgärder kan bidra till att förbättra skyddsnivån för värdefulla arter eller naturtyper. Med strandnaturobjekt avses strandnaturtyper vars skötsel- och restaureringsåtgärder kan bidra till att förbättra skyddsnivån för värdefulla arter eller naturtyper. </w:t>
      </w:r>
    </w:p>
    <w:p w:rsidRPr="001E7D4E" w:rsidR="00F33267" w:rsidP="00850CCD" w:rsidRDefault="00F33267" w14:paraId="5B6AF869" w14:textId="77777777">
      <w:pPr>
        <w:pStyle w:val="Sis1"/>
        <w:spacing w:line="276" w:lineRule="auto"/>
        <w:rPr>
          <w:rFonts w:cs="Arial"/>
        </w:rPr>
      </w:pPr>
    </w:p>
    <w:p w:rsidRPr="001E7D4E" w:rsidR="00F33267" w:rsidP="00850CCD" w:rsidRDefault="00F33267" w14:paraId="2C0E7916" w14:textId="77777777">
      <w:pPr>
        <w:pStyle w:val="Otsikko3"/>
        <w:spacing w:line="276" w:lineRule="auto"/>
        <w:ind w:left="1304"/>
        <w:rPr>
          <w:rFonts w:cs="Arial"/>
          <w:b w:val="0"/>
        </w:rPr>
      </w:pPr>
      <w:r w:rsidRPr="001E7D4E">
        <w:rPr>
          <w:rFonts w:cs="Arial"/>
        </w:rPr>
        <w:t xml:space="preserve">Restaurering av myrar </w:t>
      </w:r>
    </w:p>
    <w:p w:rsidRPr="001E7D4E" w:rsidR="00F33267" w:rsidP="00850CCD" w:rsidRDefault="00F33267" w14:paraId="42481789" w14:textId="77777777">
      <w:pPr>
        <w:pStyle w:val="Sis1"/>
        <w:spacing w:line="276" w:lineRule="auto"/>
        <w:rPr>
          <w:rFonts w:cs="Arial"/>
        </w:rPr>
      </w:pPr>
      <w:r w:rsidRPr="001E7D4E">
        <w:rPr>
          <w:rFonts w:cs="Arial"/>
        </w:rPr>
        <w:t xml:space="preserve">Vid verksamhet utanför skyddsområdena riktas stödet till egentliga restaureringsåtgärder. Detta innebär att de avverkningsåtgärder jämte kostnader och inkomster från virkesförsäljning som restaureringen eventuellt förutsätter lämnas utanför projektet. Vid verksamhet i skyddsområden ska intäkterna från avverkningarna i sin helhet inkluderas i projektets kostnadskalkyl.  </w:t>
      </w:r>
    </w:p>
    <w:p w:rsidRPr="001E7D4E" w:rsidR="00D027C2" w:rsidP="00850CCD" w:rsidRDefault="00D027C2" w14:paraId="79E5B330" w14:textId="77777777">
      <w:pPr>
        <w:pStyle w:val="Sis1"/>
        <w:spacing w:line="276" w:lineRule="auto"/>
        <w:ind w:left="1664"/>
        <w:rPr>
          <w:rFonts w:cs="Arial"/>
        </w:rPr>
      </w:pPr>
    </w:p>
    <w:p w:rsidRPr="001E7D4E" w:rsidR="00D027C2" w:rsidP="00850CCD" w:rsidRDefault="00D027C2" w14:paraId="0821AE7A" w14:textId="4E0FE7BC">
      <w:pPr>
        <w:pStyle w:val="Otsikko3"/>
        <w:spacing w:line="276" w:lineRule="auto"/>
        <w:ind w:left="1304"/>
        <w:rPr>
          <w:rFonts w:cs="Arial"/>
        </w:rPr>
      </w:pPr>
      <w:r w:rsidRPr="001E7D4E">
        <w:rPr>
          <w:rFonts w:cs="Arial"/>
        </w:rPr>
        <w:t>Bekämpning av främmande arter och fångst av främmande rovdjur</w:t>
      </w:r>
    </w:p>
    <w:p w:rsidRPr="001E7D4E" w:rsidR="00E0046F" w:rsidP="00850CCD" w:rsidRDefault="00E0046F" w14:paraId="05E56AFB" w14:textId="2C29814B">
      <w:pPr>
        <w:pStyle w:val="Sis1"/>
        <w:spacing w:line="276" w:lineRule="auto"/>
        <w:rPr>
          <w:rFonts w:cs="Arial"/>
        </w:rPr>
      </w:pPr>
      <w:r w:rsidRPr="001E7D4E">
        <w:rPr>
          <w:rFonts w:cs="Arial"/>
        </w:rPr>
        <w:t xml:space="preserve">Man strävar efter att utrota </w:t>
      </w:r>
      <w:proofErr w:type="spellStart"/>
      <w:r w:rsidRPr="001E7D4E">
        <w:rPr>
          <w:rFonts w:cs="Arial"/>
        </w:rPr>
        <w:t>invasiva</w:t>
      </w:r>
      <w:proofErr w:type="spellEnd"/>
      <w:r w:rsidRPr="001E7D4E">
        <w:rPr>
          <w:rFonts w:cs="Arial"/>
        </w:rPr>
        <w:t xml:space="preserve"> främmande växtarter i alla objekt där andra restaurerings- och iståndsättningsåtgärder vidtas inom Helmi-programmet. Om den främmande arten är den enda hotfaktorn för en naturtyp eller artförekomst med särskilt värdefull mångfald, kan bekämpningen av den inkluderas i Helmi-programmet även utan andra restaureringsåtgärder.</w:t>
      </w:r>
    </w:p>
    <w:p w:rsidRPr="001E7D4E" w:rsidR="006B4386" w:rsidP="00850CCD" w:rsidRDefault="006B4386" w14:paraId="078EEAA3" w14:textId="597874D6">
      <w:pPr>
        <w:pStyle w:val="Otsikko3"/>
        <w:spacing w:line="276" w:lineRule="auto"/>
        <w:ind w:left="1304"/>
        <w:rPr>
          <w:rFonts w:cs="Arial"/>
        </w:rPr>
      </w:pPr>
    </w:p>
    <w:p w:rsidRPr="001E7D4E" w:rsidR="41094E98" w:rsidP="35521107" w:rsidRDefault="6BCAC039" w14:paraId="012C63C1" w14:textId="1737EEA0">
      <w:pPr>
        <w:pStyle w:val="Sis1"/>
        <w:spacing w:line="276" w:lineRule="auto"/>
        <w:rPr>
          <w:rFonts w:cs="Arial"/>
          <w:color w:val="FF0000"/>
        </w:rPr>
      </w:pPr>
      <w:r w:rsidRPr="001E7D4E">
        <w:rPr>
          <w:rFonts w:cs="Arial"/>
        </w:rPr>
        <w:t xml:space="preserve">Understöd kan beviljas för fångst av främmande rovdjur om infångningsåtgärderna hänför sig till omfattande restaureringsplaner eller gäller viktiga fågelområden, och infångandet ska vara organiserad och planmässig. I projekten ska man använda de allmänt godkända fångstmetoder som också används i </w:t>
      </w:r>
      <w:hyperlink r:id="rId10">
        <w:r w:rsidRPr="001E7D4E">
          <w:rPr>
            <w:rStyle w:val="Hyperlinkki"/>
            <w:rFonts w:cs="Arial"/>
          </w:rPr>
          <w:t>Helmi-projektet för främmande rovdjur</w:t>
        </w:r>
      </w:hyperlink>
      <w:r w:rsidRPr="001E7D4E">
        <w:rPr>
          <w:rFonts w:cs="Arial"/>
        </w:rPr>
        <w:t xml:space="preserve">. </w:t>
      </w:r>
    </w:p>
    <w:p w:rsidRPr="001E7D4E" w:rsidR="00374E3B" w:rsidP="00850CCD" w:rsidRDefault="00374E3B" w14:paraId="03F55703" w14:textId="77777777">
      <w:pPr>
        <w:pStyle w:val="Sis1"/>
        <w:spacing w:line="276" w:lineRule="auto"/>
        <w:rPr>
          <w:rFonts w:cs="Arial"/>
        </w:rPr>
      </w:pPr>
    </w:p>
    <w:p w:rsidRPr="001E7D4E" w:rsidR="00AE7AB6" w:rsidP="00850CCD" w:rsidRDefault="00AE7AB6" w14:paraId="19F7AEB5" w14:textId="77777777">
      <w:pPr>
        <w:pStyle w:val="Sis1"/>
        <w:spacing w:line="276" w:lineRule="auto"/>
        <w:rPr>
          <w:rFonts w:cs="Arial"/>
        </w:rPr>
      </w:pPr>
    </w:p>
    <w:p w:rsidRPr="001E7D4E" w:rsidR="00AE7AB6" w:rsidP="00850CCD" w:rsidRDefault="00AE7AB6" w14:paraId="4DF6027C" w14:textId="77777777">
      <w:pPr>
        <w:pStyle w:val="Otsikko2"/>
        <w:spacing w:line="276" w:lineRule="auto"/>
        <w:rPr>
          <w:rFonts w:cs="Arial" w:eastAsiaTheme="minorHAnsi"/>
        </w:rPr>
      </w:pPr>
      <w:bookmarkStart w:name="_Hlk84838303" w:id="2"/>
      <w:r w:rsidRPr="001E7D4E">
        <w:rPr>
          <w:rFonts w:cs="Arial"/>
        </w:rPr>
        <w:t>UPPGÖRANDE AV ANSÖKAN</w:t>
      </w:r>
      <w:bookmarkEnd w:id="2"/>
    </w:p>
    <w:p w:rsidRPr="001E7D4E" w:rsidR="00AE7AB6" w:rsidP="00850CCD" w:rsidRDefault="00AE7AB6" w14:paraId="71CA39BE" w14:textId="77777777">
      <w:pPr>
        <w:pStyle w:val="Sis1"/>
        <w:spacing w:line="276" w:lineRule="auto"/>
        <w:rPr>
          <w:rFonts w:cs="Arial"/>
        </w:rPr>
      </w:pPr>
    </w:p>
    <w:p w:rsidRPr="001E7D4E" w:rsidR="00631ED3" w:rsidP="00850CCD" w:rsidRDefault="00AE7AB6" w14:paraId="3AFD93FD" w14:textId="60419B7C">
      <w:pPr>
        <w:pStyle w:val="Sis1"/>
        <w:spacing w:line="276" w:lineRule="auto"/>
        <w:rPr>
          <w:rFonts w:cs="Arial"/>
        </w:rPr>
      </w:pPr>
      <w:r w:rsidRPr="001E7D4E">
        <w:rPr>
          <w:rFonts w:cs="Arial"/>
        </w:rPr>
        <w:t xml:space="preserve">Ansökan om understöd görs elektroniskt via </w:t>
      </w:r>
      <w:hyperlink w:history="1" r:id="rId11">
        <w:r w:rsidRPr="001E7D4E">
          <w:rPr>
            <w:rStyle w:val="Hyperlinkki"/>
            <w:rFonts w:cs="Arial"/>
          </w:rPr>
          <w:t>Regionförvaltningens e-tjänst</w:t>
        </w:r>
      </w:hyperlink>
      <w:r w:rsidRPr="001E7D4E">
        <w:rPr>
          <w:rFonts w:cs="Arial"/>
        </w:rPr>
        <w:t xml:space="preserve">. </w:t>
      </w:r>
    </w:p>
    <w:p w:rsidRPr="001E7D4E" w:rsidR="00631ED3" w:rsidP="00850CCD" w:rsidRDefault="00631ED3" w14:paraId="3AB88793" w14:textId="77777777">
      <w:pPr>
        <w:pStyle w:val="Sis1"/>
        <w:spacing w:line="276" w:lineRule="auto"/>
        <w:rPr>
          <w:rFonts w:cs="Arial"/>
        </w:rPr>
      </w:pPr>
    </w:p>
    <w:p w:rsidRPr="001E7D4E" w:rsidR="2EBC3137" w:rsidP="37CF71DB" w:rsidRDefault="741BBFCC" w14:paraId="411CF31D" w14:textId="4EBE84F1">
      <w:pPr>
        <w:pStyle w:val="Sis1"/>
        <w:spacing w:line="276" w:lineRule="auto"/>
        <w:rPr>
          <w:rFonts w:cs="Arial"/>
        </w:rPr>
      </w:pPr>
      <w:r w:rsidRPr="001E7D4E">
        <w:rPr>
          <w:rFonts w:cs="Arial"/>
        </w:rPr>
        <w:t xml:space="preserve">Det är bra att göra ansökan med suomi.fi-fullmakt och stark autentisering med hjälp av </w:t>
      </w:r>
      <w:proofErr w:type="spellStart"/>
      <w:r w:rsidRPr="001E7D4E">
        <w:rPr>
          <w:rFonts w:cs="Arial"/>
        </w:rPr>
        <w:t>nätbank</w:t>
      </w:r>
      <w:proofErr w:type="spellEnd"/>
      <w:r w:rsidRPr="001E7D4E">
        <w:rPr>
          <w:rFonts w:cs="Arial"/>
        </w:rPr>
        <w:t xml:space="preserve">, mobilcertifikat eller certifikatkort. Den sökande organisationen sköter beviljandet av fullmakten </w:t>
      </w:r>
      <w:hyperlink r:id="rId12">
        <w:r w:rsidRPr="001E7D4E">
          <w:rPr>
            <w:rStyle w:val="Hyperlinkki"/>
            <w:rFonts w:cs="Arial"/>
          </w:rPr>
          <w:t>"Ansökan om statsunderstöd för sysselsättning, miljö, näringsverksamhet och trafik"</w:t>
        </w:r>
      </w:hyperlink>
      <w:r w:rsidRPr="001E7D4E">
        <w:rPr>
          <w:rFonts w:cs="Arial"/>
        </w:rPr>
        <w:t xml:space="preserve"> till den som utarbetar ansökan. Mer information finns på </w:t>
      </w:r>
      <w:hyperlink r:id="rId13">
        <w:r w:rsidRPr="001E7D4E">
          <w:rPr>
            <w:rStyle w:val="Hyperlinkki"/>
            <w:rFonts w:cs="Arial"/>
          </w:rPr>
          <w:t>webbplatsen suomi.fi</w:t>
        </w:r>
      </w:hyperlink>
      <w:r w:rsidRPr="001E7D4E">
        <w:rPr>
          <w:rFonts w:cs="Arial"/>
        </w:rPr>
        <w:t>.</w:t>
      </w:r>
    </w:p>
    <w:p w:rsidRPr="001E7D4E" w:rsidR="7BCB6090" w:rsidP="00850CCD" w:rsidRDefault="7BCB6090" w14:paraId="2FAABFD3" w14:textId="13C99655">
      <w:pPr>
        <w:pStyle w:val="Sis1"/>
        <w:spacing w:line="276" w:lineRule="auto"/>
        <w:rPr>
          <w:rFonts w:cs="Arial"/>
        </w:rPr>
      </w:pPr>
    </w:p>
    <w:p w:rsidRPr="001E7D4E" w:rsidR="00AE7AB6" w:rsidP="00850CCD" w:rsidRDefault="00AE7AB6" w14:paraId="76162109" w14:textId="2D233517">
      <w:pPr>
        <w:pStyle w:val="Sis1"/>
        <w:spacing w:line="276" w:lineRule="auto"/>
        <w:rPr>
          <w:rFonts w:cs="Arial"/>
        </w:rPr>
      </w:pPr>
      <w:r w:rsidRPr="001E7D4E">
        <w:rPr>
          <w:rFonts w:cs="Arial"/>
        </w:rPr>
        <w:t>I understödsansökan ska man ge riktiga och tillräckliga uppgifter om statsunderstödets användningsändamål samt om andra nödvändiga omständigheter som myndigheten behöver för att avgöra ansökan. Alla efterfrågade bilagor ska bifogas ansökan. Vid behov kan man uppmanas komplettera ansökan.</w:t>
      </w:r>
      <w:bookmarkStart w:name="_Hlk50469511" w:id="3"/>
    </w:p>
    <w:p w:rsidRPr="001E7D4E" w:rsidR="00AE7AB6" w:rsidP="00850CCD" w:rsidRDefault="00AE7AB6" w14:paraId="49FE4F94" w14:textId="77777777">
      <w:pPr>
        <w:pStyle w:val="Sis1"/>
        <w:spacing w:line="276" w:lineRule="auto"/>
        <w:rPr>
          <w:rFonts w:cs="Arial"/>
        </w:rPr>
      </w:pPr>
    </w:p>
    <w:p w:rsidRPr="001E7D4E" w:rsidR="00AE7AB6" w:rsidP="00850CCD" w:rsidRDefault="00AE7AB6" w14:paraId="3C3FBD9A" w14:textId="178FCF90">
      <w:pPr>
        <w:pStyle w:val="Otsikko3"/>
        <w:spacing w:line="276" w:lineRule="auto"/>
        <w:ind w:left="1304"/>
        <w:rPr>
          <w:rFonts w:cs="Arial"/>
        </w:rPr>
      </w:pPr>
      <w:r w:rsidRPr="001E7D4E">
        <w:rPr>
          <w:rFonts w:cs="Arial"/>
        </w:rPr>
        <w:t>Uppgifter som efterfrågas på ansökningsblanketten</w:t>
      </w:r>
    </w:p>
    <w:p w:rsidRPr="001E7D4E" w:rsidR="001D0B95" w:rsidP="00140747" w:rsidRDefault="001D0B95" w14:paraId="4BA62A32" w14:textId="40AD9FB3">
      <w:pPr>
        <w:pStyle w:val="Sis1"/>
        <w:spacing w:line="276" w:lineRule="auto"/>
        <w:rPr>
          <w:rFonts w:cs="Arial"/>
          <w:b/>
          <w:bCs/>
        </w:rPr>
      </w:pPr>
    </w:p>
    <w:p w:rsidRPr="001E7D4E" w:rsidR="001D0B95" w:rsidP="00850CCD" w:rsidRDefault="001D0B95" w14:paraId="13870D2D" w14:textId="7FED5759">
      <w:pPr>
        <w:pStyle w:val="Sis1"/>
        <w:spacing w:line="276" w:lineRule="auto"/>
        <w:rPr>
          <w:rFonts w:cs="Arial"/>
        </w:rPr>
      </w:pPr>
      <w:r w:rsidRPr="001E7D4E">
        <w:rPr>
          <w:rFonts w:cs="Arial"/>
        </w:rPr>
        <w:t>Ansökningstypen kommer automatiskt, men vid Ärendets namn kan du om du vill ange ett eget namn för projektet.</w:t>
      </w:r>
    </w:p>
    <w:p w:rsidRPr="001E7D4E" w:rsidR="00AE7AB6" w:rsidP="00850CCD" w:rsidRDefault="00AE7AB6" w14:paraId="745998CE" w14:textId="77777777">
      <w:pPr>
        <w:pStyle w:val="Sis1"/>
        <w:spacing w:line="276" w:lineRule="auto"/>
        <w:rPr>
          <w:rFonts w:cs="Arial"/>
        </w:rPr>
      </w:pPr>
    </w:p>
    <w:p w:rsidRPr="001E7D4E" w:rsidR="00850CCD" w:rsidP="00850CCD" w:rsidRDefault="00E33944" w14:paraId="05014D58" w14:textId="1782A68E">
      <w:pPr>
        <w:spacing w:line="276" w:lineRule="auto"/>
        <w:ind w:left="1304"/>
        <w:rPr>
          <w:rFonts w:cs="Arial"/>
          <w:bCs/>
          <w:u w:val="single"/>
        </w:rPr>
      </w:pPr>
      <w:r w:rsidRPr="001E7D4E">
        <w:rPr>
          <w:rFonts w:cs="Arial"/>
          <w:u w:val="single"/>
        </w:rPr>
        <w:t>Punkter som gäller sökanden.</w:t>
      </w:r>
    </w:p>
    <w:p w:rsidRPr="001E7D4E" w:rsidR="00AE7AB6" w:rsidP="00850CCD" w:rsidRDefault="000B1190" w14:paraId="1E1682AB" w14:textId="4756C801">
      <w:pPr>
        <w:spacing w:line="276" w:lineRule="auto"/>
        <w:ind w:left="1304"/>
        <w:rPr>
          <w:rFonts w:cs="Arial"/>
          <w:bCs/>
          <w:u w:val="single"/>
        </w:rPr>
      </w:pPr>
      <w:r w:rsidRPr="001E7D4E">
        <w:rPr>
          <w:rFonts w:cs="Arial"/>
        </w:rPr>
        <w:t>En kontaktperson ska utses för projektet och man ska helst uppge en fysisk persons e-postadress. I flera aktörers gemensamma ansökan är den sökande endast projektets huvudsökande, som ansvarar för projektet.</w:t>
      </w:r>
    </w:p>
    <w:p w:rsidRPr="001E7D4E" w:rsidR="00EC2224" w:rsidP="00140747" w:rsidRDefault="00EC2224" w14:paraId="6D32EFF6" w14:textId="77777777">
      <w:pPr>
        <w:spacing w:line="276" w:lineRule="auto"/>
        <w:ind w:left="1304"/>
        <w:rPr>
          <w:rFonts w:cs="Arial"/>
        </w:rPr>
      </w:pPr>
    </w:p>
    <w:p w:rsidRPr="001E7D4E" w:rsidR="00AE7AB6" w:rsidP="00140747" w:rsidRDefault="7AC59EB5" w14:paraId="7997792E" w14:textId="7114A908">
      <w:pPr>
        <w:spacing w:line="276" w:lineRule="auto"/>
        <w:ind w:left="1304"/>
        <w:rPr>
          <w:rFonts w:cs="Arial"/>
        </w:rPr>
      </w:pPr>
      <w:r w:rsidRPr="001E7D4E">
        <w:rPr>
          <w:rFonts w:cs="Arial"/>
        </w:rPr>
        <w:t xml:space="preserve">I punkten "Antal sökande" ska man ange om projektet är ett gemensamt projekt </w:t>
      </w:r>
      <w:proofErr w:type="gramStart"/>
      <w:r w:rsidRPr="001E7D4E">
        <w:rPr>
          <w:rFonts w:cs="Arial"/>
        </w:rPr>
        <w:t>mellan en eller</w:t>
      </w:r>
      <w:proofErr w:type="gramEnd"/>
      <w:r w:rsidRPr="001E7D4E">
        <w:rPr>
          <w:rFonts w:cs="Arial"/>
        </w:rPr>
        <w:t xml:space="preserve"> flera instanser. Ett samprojekt mellan flera parter (konsortium) avser ett gemensamt projekt mellan flera sökande, inte andra samarbetspartner.</w:t>
      </w:r>
    </w:p>
    <w:p w:rsidRPr="001E7D4E" w:rsidR="001D0B95" w:rsidP="00140747" w:rsidRDefault="00CD3EFC" w14:paraId="6F786A07" w14:textId="088B9DA0">
      <w:pPr>
        <w:spacing w:line="276" w:lineRule="auto"/>
        <w:ind w:left="1304"/>
        <w:rPr>
          <w:rFonts w:cs="Arial"/>
          <w:bCs/>
        </w:rPr>
      </w:pPr>
      <w:r w:rsidRPr="001E7D4E">
        <w:rPr>
          <w:rFonts w:cs="Arial"/>
        </w:rPr>
        <w:tab/>
      </w:r>
    </w:p>
    <w:p w:rsidRPr="001E7D4E" w:rsidR="00AE7AB6" w:rsidP="00140747" w:rsidRDefault="00AE7AB6" w14:paraId="600068A6" w14:textId="536738EA">
      <w:pPr>
        <w:spacing w:line="276" w:lineRule="auto"/>
        <w:ind w:left="1304"/>
        <w:rPr>
          <w:rFonts w:cs="Arial"/>
          <w:bCs/>
          <w:u w:val="single"/>
        </w:rPr>
      </w:pPr>
      <w:r w:rsidRPr="001E7D4E">
        <w:rPr>
          <w:rFonts w:cs="Arial"/>
          <w:u w:val="single"/>
        </w:rPr>
        <w:t>Projektets namn</w:t>
      </w:r>
    </w:p>
    <w:p w:rsidRPr="001E7D4E" w:rsidR="00AE7AB6" w:rsidP="00850CCD" w:rsidRDefault="00AE7AB6" w14:paraId="0ABB87C4" w14:textId="77777777">
      <w:pPr>
        <w:spacing w:line="276" w:lineRule="auto"/>
        <w:ind w:left="1304"/>
        <w:rPr>
          <w:rFonts w:cs="Arial"/>
        </w:rPr>
      </w:pPr>
      <w:r w:rsidRPr="001E7D4E">
        <w:rPr>
          <w:rFonts w:cs="Arial"/>
        </w:rPr>
        <w:t xml:space="preserve">Du kan namnge projektet till exempel utifrån målområdet och åtgärderna. </w:t>
      </w:r>
    </w:p>
    <w:p w:rsidRPr="001E7D4E" w:rsidR="00AE7AB6" w:rsidP="00140747" w:rsidRDefault="00AE7AB6" w14:paraId="57542D6A" w14:textId="77777777">
      <w:pPr>
        <w:spacing w:line="276" w:lineRule="auto"/>
        <w:ind w:left="1276"/>
        <w:rPr>
          <w:rFonts w:cs="Arial"/>
          <w:b/>
        </w:rPr>
      </w:pPr>
    </w:p>
    <w:p w:rsidRPr="001E7D4E" w:rsidR="00546884" w:rsidP="00850CCD" w:rsidRDefault="00546884" w14:paraId="27783C49" w14:textId="19E41D19">
      <w:pPr>
        <w:spacing w:line="276" w:lineRule="auto"/>
        <w:ind w:left="1276"/>
        <w:rPr>
          <w:rFonts w:cs="Arial"/>
          <w:u w:val="single"/>
        </w:rPr>
      </w:pPr>
      <w:r w:rsidRPr="001E7D4E">
        <w:rPr>
          <w:rFonts w:cs="Arial"/>
          <w:u w:val="single"/>
        </w:rPr>
        <w:t xml:space="preserve">Bakgrund och allmän beskrivning av objektet </w:t>
      </w:r>
    </w:p>
    <w:p w:rsidRPr="001E7D4E" w:rsidR="00116840" w:rsidP="00850CCD" w:rsidRDefault="0071418C" w14:paraId="1853DFC4" w14:textId="216533FD">
      <w:pPr>
        <w:spacing w:line="276" w:lineRule="auto"/>
        <w:ind w:left="1276"/>
        <w:rPr>
          <w:rFonts w:cs="Arial"/>
        </w:rPr>
      </w:pPr>
      <w:r w:rsidRPr="001E7D4E">
        <w:rPr>
          <w:rFonts w:cs="Arial"/>
        </w:rPr>
        <w:t>Beskriv objektets naturtyper och deras nuläge. Ange också statusen för markägandet samt den gällande plansituationen och den planerade markanvändningen i planer på högre nivå.</w:t>
      </w:r>
    </w:p>
    <w:p w:rsidRPr="001E7D4E" w:rsidR="00546884" w:rsidP="00140747" w:rsidRDefault="00546884" w14:paraId="5E260A02" w14:textId="77777777">
      <w:pPr>
        <w:spacing w:line="276" w:lineRule="auto"/>
        <w:ind w:left="1276"/>
        <w:rPr>
          <w:rFonts w:cs="Arial"/>
          <w:b/>
        </w:rPr>
      </w:pPr>
    </w:p>
    <w:p w:rsidRPr="001E7D4E" w:rsidR="00546884" w:rsidP="00850CCD" w:rsidRDefault="00546884" w14:paraId="1ABD1133" w14:textId="498C5045">
      <w:pPr>
        <w:spacing w:line="276" w:lineRule="auto"/>
        <w:ind w:left="1276"/>
        <w:rPr>
          <w:rFonts w:cs="Arial"/>
          <w:u w:val="single"/>
        </w:rPr>
      </w:pPr>
      <w:r w:rsidRPr="001E7D4E">
        <w:rPr>
          <w:rFonts w:cs="Arial"/>
          <w:u w:val="single"/>
        </w:rPr>
        <w:t>Vilket/vilka teman genomförs inom projektet?</w:t>
      </w:r>
    </w:p>
    <w:p w:rsidRPr="001E7D4E" w:rsidR="00546884" w:rsidP="00850CCD" w:rsidRDefault="0071418C" w14:paraId="4A2BF973" w14:textId="4B166C69">
      <w:pPr>
        <w:spacing w:line="276" w:lineRule="auto"/>
        <w:ind w:left="1276"/>
        <w:rPr>
          <w:rFonts w:cs="Arial"/>
          <w:bCs/>
        </w:rPr>
      </w:pPr>
      <w:r w:rsidRPr="001E7D4E">
        <w:rPr>
          <w:rFonts w:cs="Arial"/>
        </w:rPr>
        <w:t xml:space="preserve">Välj vilket/vilka </w:t>
      </w:r>
      <w:proofErr w:type="spellStart"/>
      <w:r w:rsidRPr="001E7D4E">
        <w:rPr>
          <w:rFonts w:cs="Arial"/>
        </w:rPr>
        <w:t>söktema</w:t>
      </w:r>
      <w:proofErr w:type="spellEnd"/>
      <w:r w:rsidRPr="001E7D4E">
        <w:rPr>
          <w:rFonts w:cs="Arial"/>
        </w:rPr>
        <w:t xml:space="preserve"> enligt Helmi-programmet som objekten riktas till. Du kan välja ett eller flera alternativ.</w:t>
      </w:r>
    </w:p>
    <w:p w:rsidRPr="001E7D4E" w:rsidR="00140747" w:rsidP="00140747" w:rsidRDefault="00140747" w14:paraId="4A3C239A" w14:textId="77777777">
      <w:pPr>
        <w:spacing w:line="276" w:lineRule="auto"/>
        <w:ind w:left="1276"/>
        <w:rPr>
          <w:rFonts w:cs="Arial"/>
          <w:b/>
          <w:color w:val="FF0000"/>
        </w:rPr>
      </w:pPr>
    </w:p>
    <w:p w:rsidRPr="001E7D4E" w:rsidR="00140747" w:rsidP="00140747" w:rsidRDefault="0082153C" w14:paraId="4450B442" w14:textId="22F3B58D">
      <w:pPr>
        <w:spacing w:line="276" w:lineRule="auto"/>
        <w:ind w:left="1276"/>
        <w:rPr>
          <w:rFonts w:cs="Arial"/>
          <w:bCs/>
          <w:u w:val="single"/>
        </w:rPr>
      </w:pPr>
      <w:r w:rsidRPr="001E7D4E">
        <w:rPr>
          <w:rFonts w:cs="Arial"/>
          <w:u w:val="single"/>
        </w:rPr>
        <w:t>Fastighetsbeteckning</w:t>
      </w:r>
    </w:p>
    <w:p w:rsidRPr="001E7D4E" w:rsidR="0082153C" w:rsidP="35521107" w:rsidRDefault="0082153C" w14:paraId="1A36F78E" w14:textId="07C03635">
      <w:pPr>
        <w:spacing w:line="276" w:lineRule="auto"/>
        <w:ind w:left="1276"/>
        <w:rPr>
          <w:rFonts w:cs="Arial"/>
          <w:u w:val="single"/>
        </w:rPr>
      </w:pPr>
      <w:r w:rsidRPr="001E7D4E">
        <w:rPr>
          <w:rFonts w:cs="Arial"/>
        </w:rPr>
        <w:t xml:space="preserve">Lägg till alla fastighetsbeteckningar som är föremål för åtgärder i projektet. Om det inte finns tillräckligt med plats på ansökningsblanketten för alla fastighetsbeteckningar, anteckna de viktigaste fastigheterna och presentera alla fastighetsbeteckningar i projektplanen. </w:t>
      </w:r>
    </w:p>
    <w:p w:rsidRPr="001E7D4E" w:rsidR="00140747" w:rsidP="00140747" w:rsidRDefault="00140747" w14:paraId="4A7632F5" w14:textId="77777777">
      <w:pPr>
        <w:spacing w:line="276" w:lineRule="auto"/>
        <w:ind w:left="1276"/>
        <w:rPr>
          <w:rFonts w:cs="Arial"/>
          <w:b/>
        </w:rPr>
      </w:pPr>
    </w:p>
    <w:p w:rsidRPr="001E7D4E" w:rsidR="00140747" w:rsidP="00140747" w:rsidRDefault="00546884" w14:paraId="744E23E9" w14:textId="5F30A47D">
      <w:pPr>
        <w:spacing w:line="276" w:lineRule="auto"/>
        <w:ind w:left="1276"/>
        <w:rPr>
          <w:rFonts w:cs="Arial"/>
          <w:bCs/>
          <w:color w:val="FF0000"/>
          <w:u w:val="single"/>
        </w:rPr>
      </w:pPr>
      <w:r w:rsidRPr="001E7D4E">
        <w:rPr>
          <w:rFonts w:cs="Arial"/>
          <w:u w:val="single"/>
        </w:rPr>
        <w:t>Mål och förväntade resultat</w:t>
      </w:r>
    </w:p>
    <w:p w:rsidRPr="001E7D4E" w:rsidR="00546884" w:rsidP="00140747" w:rsidRDefault="00D44219" w14:paraId="018EE1AB" w14:textId="366FA65E">
      <w:pPr>
        <w:spacing w:line="276" w:lineRule="auto"/>
        <w:ind w:left="1276"/>
        <w:rPr>
          <w:rFonts w:cs="Arial"/>
          <w:bCs/>
          <w:color w:val="FF0000"/>
          <w:u w:val="single"/>
        </w:rPr>
      </w:pPr>
      <w:r w:rsidRPr="001E7D4E">
        <w:rPr>
          <w:rFonts w:cs="Arial"/>
        </w:rPr>
        <w:t>Beskriv projektets huvudmål kortfattat. En närmare beskrivning presenteras i den plan som bifogas ansökan.</w:t>
      </w:r>
    </w:p>
    <w:p w:rsidRPr="001E7D4E" w:rsidR="001C5862" w:rsidP="00140747" w:rsidRDefault="001C5862" w14:paraId="7F793D7E" w14:textId="77777777">
      <w:pPr>
        <w:spacing w:line="276" w:lineRule="auto"/>
        <w:ind w:left="1276"/>
        <w:rPr>
          <w:rFonts w:cs="Arial"/>
          <w:b/>
        </w:rPr>
      </w:pPr>
    </w:p>
    <w:p w:rsidRPr="001E7D4E" w:rsidR="00140747" w:rsidP="00140747" w:rsidRDefault="00546884" w14:paraId="207BFE46" w14:textId="5AED931F">
      <w:pPr>
        <w:spacing w:line="276" w:lineRule="auto"/>
        <w:ind w:left="1276"/>
        <w:rPr>
          <w:rFonts w:cs="Arial"/>
          <w:bCs/>
          <w:u w:val="single"/>
        </w:rPr>
      </w:pPr>
      <w:r w:rsidRPr="001E7D4E">
        <w:rPr>
          <w:rFonts w:cs="Arial"/>
          <w:u w:val="single"/>
        </w:rPr>
        <w:t>Centrala fördelar för den biologiska mångfalden och fortsatt vård om det behövs</w:t>
      </w:r>
    </w:p>
    <w:p w:rsidRPr="001E7D4E" w:rsidR="00A22568" w:rsidP="00140747" w:rsidRDefault="00A22568" w14:paraId="0399BF7D" w14:textId="2E7F54A4">
      <w:pPr>
        <w:spacing w:line="276" w:lineRule="auto"/>
        <w:ind w:left="1276"/>
        <w:rPr>
          <w:rFonts w:cs="Arial"/>
          <w:bCs/>
          <w:u w:val="single"/>
        </w:rPr>
      </w:pPr>
      <w:r w:rsidRPr="001E7D4E">
        <w:rPr>
          <w:rFonts w:cs="Arial"/>
        </w:rPr>
        <w:t>Berätta vilka fördelar projektet medför för den biologiska mångfalden och hur fördelarna tryggas i framtiden (till exempel om det är fråga om ett privat skyddsområde, en planmässig skyddsreservering, ett objekt i naturskyddsprogrammet eller något annat objekt som på kommunens eget beslut lämnas utanför åtgärderna).</w:t>
      </w:r>
    </w:p>
    <w:p w:rsidRPr="001E7D4E" w:rsidR="001C5862" w:rsidP="00140747" w:rsidRDefault="001C5862" w14:paraId="67F810C6" w14:textId="77777777">
      <w:pPr>
        <w:spacing w:line="276" w:lineRule="auto"/>
        <w:ind w:left="1276"/>
        <w:rPr>
          <w:rFonts w:cs="Arial"/>
          <w:b/>
        </w:rPr>
      </w:pPr>
    </w:p>
    <w:p w:rsidRPr="001E7D4E" w:rsidR="00140747" w:rsidP="00140747" w:rsidRDefault="00546884" w14:paraId="358D0DE9" w14:textId="3668724B">
      <w:pPr>
        <w:spacing w:line="276" w:lineRule="auto"/>
        <w:ind w:left="1276"/>
        <w:rPr>
          <w:rFonts w:cs="Arial"/>
          <w:bCs/>
          <w:u w:val="single"/>
        </w:rPr>
      </w:pPr>
      <w:r w:rsidRPr="001E7D4E">
        <w:rPr>
          <w:rFonts w:cs="Arial"/>
          <w:u w:val="single"/>
        </w:rPr>
        <w:t>Projektets genomförandetid</w:t>
      </w:r>
    </w:p>
    <w:p w:rsidRPr="001E7D4E" w:rsidR="00A22568" w:rsidP="00140747" w:rsidRDefault="00A22568" w14:paraId="5FF5734C" w14:textId="31E3743F">
      <w:pPr>
        <w:spacing w:line="276" w:lineRule="auto"/>
        <w:ind w:left="1276"/>
        <w:rPr>
          <w:rFonts w:cs="Arial"/>
        </w:rPr>
      </w:pPr>
      <w:r w:rsidRPr="001E7D4E">
        <w:rPr>
          <w:rFonts w:cs="Arial"/>
        </w:rPr>
        <w:t>Ange tiden för genomförande av projektet. Observera att projektet ska genomföras senast 31.10.2025. Utbetalningsansökan, slutrapporten samt övriga handlingar som gäller avslutandet av projektet ska vara inlämnade senast 15.11.2025.</w:t>
      </w:r>
      <w:r w:rsidRPr="001E7D4E">
        <w:rPr>
          <w:rFonts w:cs="Arial"/>
          <w:b/>
        </w:rPr>
        <w:t xml:space="preserve"> </w:t>
      </w:r>
      <w:r w:rsidRPr="001E7D4E">
        <w:rPr>
          <w:rFonts w:cs="Arial"/>
        </w:rPr>
        <w:tab/>
      </w:r>
    </w:p>
    <w:p w:rsidRPr="001E7D4E" w:rsidR="001C5862" w:rsidP="00140747" w:rsidRDefault="001C5862" w14:paraId="56AE8C77" w14:textId="77777777">
      <w:pPr>
        <w:spacing w:line="276" w:lineRule="auto"/>
        <w:ind w:left="1276"/>
        <w:rPr>
          <w:rFonts w:cs="Arial"/>
          <w:b/>
        </w:rPr>
      </w:pPr>
    </w:p>
    <w:p w:rsidRPr="001E7D4E" w:rsidR="00546884" w:rsidP="00140747" w:rsidRDefault="00546884" w14:paraId="03A1DCEF" w14:textId="5BA8A2EA">
      <w:pPr>
        <w:spacing w:line="276" w:lineRule="auto"/>
        <w:ind w:left="1276"/>
        <w:rPr>
          <w:rFonts w:cs="Arial"/>
          <w:bCs/>
          <w:u w:val="single"/>
        </w:rPr>
      </w:pPr>
      <w:r w:rsidRPr="001E7D4E">
        <w:rPr>
          <w:rFonts w:cs="Arial"/>
          <w:u w:val="single"/>
        </w:rPr>
        <w:t>Kopplingar till andra projekt</w:t>
      </w:r>
    </w:p>
    <w:p w:rsidRPr="001E7D4E" w:rsidR="00116840" w:rsidP="00140747" w:rsidRDefault="00116840" w14:paraId="7BF71AFD" w14:textId="4482A621">
      <w:pPr>
        <w:spacing w:line="276" w:lineRule="auto"/>
        <w:ind w:left="1276"/>
        <w:rPr>
          <w:rFonts w:cs="Arial"/>
          <w:bCs/>
        </w:rPr>
      </w:pPr>
      <w:r w:rsidRPr="001E7D4E">
        <w:rPr>
          <w:rFonts w:cs="Arial"/>
        </w:rPr>
        <w:t>Beskriv eventuella kopplingar till andra projekt.</w:t>
      </w:r>
    </w:p>
    <w:p w:rsidRPr="001E7D4E" w:rsidR="00140747" w:rsidP="00140747" w:rsidRDefault="00A22568" w14:paraId="5975BFFD" w14:textId="1350029E">
      <w:pPr>
        <w:spacing w:line="276" w:lineRule="auto"/>
        <w:ind w:left="1276"/>
        <w:rPr>
          <w:rFonts w:cs="Arial"/>
          <w:b/>
        </w:rPr>
      </w:pPr>
      <w:r w:rsidRPr="001E7D4E">
        <w:rPr>
          <w:rFonts w:cs="Arial"/>
          <w:b/>
        </w:rPr>
        <w:tab/>
      </w:r>
    </w:p>
    <w:p w:rsidRPr="001E7D4E" w:rsidR="00140747" w:rsidP="00140747" w:rsidRDefault="00F86154" w14:paraId="4926B774" w14:textId="0A3C57C0">
      <w:pPr>
        <w:spacing w:line="276" w:lineRule="auto"/>
        <w:ind w:left="1276"/>
        <w:rPr>
          <w:rFonts w:cs="Arial"/>
          <w:b/>
        </w:rPr>
      </w:pPr>
      <w:r w:rsidRPr="001E7D4E">
        <w:rPr>
          <w:rFonts w:cs="Arial"/>
          <w:u w:val="single"/>
        </w:rPr>
        <w:t>Projektets finansieringsplan</w:t>
      </w:r>
    </w:p>
    <w:p w:rsidRPr="001E7D4E" w:rsidR="001C5862" w:rsidP="35521107" w:rsidRDefault="00F86154" w14:paraId="4EE13088" w14:textId="2102940E">
      <w:pPr>
        <w:spacing w:line="276" w:lineRule="auto"/>
        <w:ind w:left="1276"/>
        <w:rPr>
          <w:rFonts w:cs="Arial"/>
          <w:b/>
          <w:bCs/>
        </w:rPr>
      </w:pPr>
      <w:r w:rsidRPr="001E7D4E">
        <w:rPr>
          <w:rFonts w:cs="Arial"/>
        </w:rPr>
        <w:t>Ange hur projektets finansiering har planerats. Rubricera tabellerna med det år som kostnaderna hänför sig till. Understöd kan endast sökas för 2024 och 2025.</w:t>
      </w:r>
    </w:p>
    <w:p w:rsidRPr="001E7D4E" w:rsidR="00140747" w:rsidP="00140747" w:rsidRDefault="00140747" w14:paraId="7F67ED3D" w14:textId="77777777">
      <w:pPr>
        <w:spacing w:line="276" w:lineRule="auto"/>
        <w:ind w:left="1304"/>
        <w:rPr>
          <w:rFonts w:cs="Arial"/>
          <w:b/>
        </w:rPr>
      </w:pPr>
    </w:p>
    <w:p w:rsidRPr="001E7D4E" w:rsidR="00F86154" w:rsidP="00140747" w:rsidRDefault="00F86154" w14:paraId="327DD401" w14:textId="7289F434">
      <w:pPr>
        <w:spacing w:line="276" w:lineRule="auto"/>
        <w:ind w:left="1304"/>
        <w:rPr>
          <w:rFonts w:cs="Arial"/>
          <w:bCs/>
          <w:u w:val="single"/>
        </w:rPr>
      </w:pPr>
      <w:r w:rsidRPr="001E7D4E">
        <w:rPr>
          <w:rFonts w:cs="Arial"/>
          <w:u w:val="single"/>
        </w:rPr>
        <w:t>Projektets kostnadsspecifikation</w:t>
      </w:r>
    </w:p>
    <w:p w:rsidRPr="001E7D4E" w:rsidR="00F86154" w:rsidP="00850CCD" w:rsidRDefault="00F86154" w14:paraId="46B76890" w14:textId="3F043F9B">
      <w:pPr>
        <w:spacing w:line="276" w:lineRule="auto"/>
        <w:ind w:left="1304"/>
        <w:rPr>
          <w:rFonts w:cs="Arial"/>
        </w:rPr>
      </w:pPr>
      <w:r w:rsidRPr="001E7D4E">
        <w:rPr>
          <w:rFonts w:cs="Arial"/>
        </w:rPr>
        <w:t xml:space="preserve">Ange projektets uppskattade totala kostnader, indelade i löner, personalbikostnader, resor, utrustning och förnödenheter, externa tjänster, övriga konsumtionsutgifter och </w:t>
      </w:r>
      <w:r w:rsidRPr="001E7D4E">
        <w:rPr>
          <w:rFonts w:cs="Arial"/>
        </w:rPr>
        <w:t>allmänna kostnader. Rubricera tabellerna med det år som kostnaderna hänför sig till. Observera att projektet kan medföra kostnader endast från och med att NTM-centralen har fattat beslut om statsunderstöd för projektet.</w:t>
      </w:r>
    </w:p>
    <w:p w:rsidRPr="001E7D4E" w:rsidR="00F86154" w:rsidP="00850CCD" w:rsidRDefault="00F86154" w14:paraId="10A78CE3" w14:textId="77777777">
      <w:pPr>
        <w:spacing w:line="276" w:lineRule="auto"/>
        <w:rPr>
          <w:rFonts w:cs="Arial"/>
          <w:b/>
        </w:rPr>
      </w:pPr>
    </w:p>
    <w:p w:rsidRPr="001E7D4E" w:rsidR="005E1EAC" w:rsidP="00850CCD" w:rsidRDefault="007543D5" w14:paraId="537B015C" w14:textId="014427A8">
      <w:pPr>
        <w:pStyle w:val="Otsikko3"/>
        <w:spacing w:line="276" w:lineRule="auto"/>
        <w:rPr>
          <w:rFonts w:cs="Arial"/>
        </w:rPr>
      </w:pPr>
      <w:r w:rsidRPr="001E7D4E">
        <w:rPr>
          <w:rFonts w:cs="Arial"/>
        </w:rPr>
        <w:tab/>
      </w:r>
      <w:r w:rsidRPr="001E7D4E">
        <w:rPr>
          <w:rFonts w:cs="Arial"/>
        </w:rPr>
        <w:t>Bilagor</w:t>
      </w:r>
    </w:p>
    <w:p w:rsidRPr="001E7D4E" w:rsidR="005E1EAC" w:rsidP="00850CCD" w:rsidRDefault="005E1EAC" w14:paraId="7D7662A8" w14:textId="77777777">
      <w:pPr>
        <w:spacing w:line="276" w:lineRule="auto"/>
        <w:rPr>
          <w:rFonts w:cs="Arial"/>
        </w:rPr>
      </w:pPr>
    </w:p>
    <w:p w:rsidRPr="001E7D4E" w:rsidR="00F86154" w:rsidP="00850CCD" w:rsidRDefault="00F86154" w14:paraId="78774BBB" w14:textId="0FD1FF5B">
      <w:pPr>
        <w:pStyle w:val="Sis1"/>
        <w:spacing w:line="276" w:lineRule="auto"/>
        <w:rPr>
          <w:rFonts w:cs="Arial"/>
        </w:rPr>
      </w:pPr>
      <w:r w:rsidRPr="001E7D4E">
        <w:rPr>
          <w:rFonts w:cs="Arial"/>
        </w:rPr>
        <w:t>NTM-centralen ber de sökande att fylla i ansökningsblanketten och bifoga åtminstone följande till ansökan:</w:t>
      </w:r>
    </w:p>
    <w:p w:rsidRPr="001E7D4E" w:rsidR="007543D5" w:rsidP="00850CCD" w:rsidRDefault="007543D5" w14:paraId="0362FC5E" w14:textId="07784C69">
      <w:pPr>
        <w:pStyle w:val="Sis1"/>
        <w:spacing w:line="276" w:lineRule="auto"/>
        <w:rPr>
          <w:rFonts w:cs="Arial"/>
        </w:rPr>
      </w:pPr>
    </w:p>
    <w:p w:rsidRPr="001E7D4E" w:rsidR="007543D5" w:rsidP="00850CCD" w:rsidRDefault="007543D5" w14:paraId="111206F3" w14:textId="6B1628F0">
      <w:pPr>
        <w:pStyle w:val="Luettelokappale"/>
        <w:numPr>
          <w:ilvl w:val="0"/>
          <w:numId w:val="33"/>
        </w:numPr>
        <w:spacing w:line="276" w:lineRule="auto"/>
        <w:rPr>
          <w:rFonts w:ascii="Arial" w:hAnsi="Arial" w:cs="Arial"/>
        </w:rPr>
      </w:pPr>
      <w:r w:rsidRPr="001E7D4E">
        <w:rPr>
          <w:rFonts w:ascii="Arial" w:hAnsi="Arial" w:cs="Arial"/>
        </w:rPr>
        <w:t>Projektets plan, alltså en utredning av projektets bakgrund, åtgärdernas genomförandesätt, tidtabell, mål, betydelse och hållbarhet</w:t>
      </w:r>
    </w:p>
    <w:p w:rsidRPr="001E7D4E" w:rsidR="007543D5" w:rsidP="00850CCD" w:rsidRDefault="007543D5" w14:paraId="7BA15EC8" w14:textId="4C2D7F2A">
      <w:pPr>
        <w:pStyle w:val="Luettelokappale"/>
        <w:numPr>
          <w:ilvl w:val="0"/>
          <w:numId w:val="33"/>
        </w:numPr>
        <w:spacing w:line="276" w:lineRule="auto"/>
        <w:rPr>
          <w:rFonts w:ascii="Arial" w:hAnsi="Arial" w:cs="Arial"/>
        </w:rPr>
      </w:pPr>
      <w:r w:rsidRPr="001E7D4E">
        <w:rPr>
          <w:rFonts w:ascii="Arial" w:hAnsi="Arial" w:cs="Arial"/>
        </w:rPr>
        <w:t>Projektets kostnadsberäkning, finansieringsplan samt kostnadsspecifikation</w:t>
      </w:r>
    </w:p>
    <w:p w:rsidRPr="001E7D4E" w:rsidR="00197250" w:rsidP="00850CCD" w:rsidRDefault="00C52C20" w14:paraId="733F5024" w14:textId="08745164">
      <w:pPr>
        <w:pStyle w:val="Luettelokappale"/>
        <w:numPr>
          <w:ilvl w:val="0"/>
          <w:numId w:val="33"/>
        </w:numPr>
        <w:spacing w:line="276" w:lineRule="auto"/>
        <w:rPr>
          <w:rFonts w:ascii="Arial" w:hAnsi="Arial" w:cs="Arial"/>
        </w:rPr>
      </w:pPr>
      <w:r w:rsidRPr="001E7D4E">
        <w:rPr>
          <w:rFonts w:ascii="Arial" w:hAnsi="Arial" w:cs="Arial"/>
        </w:rPr>
        <w:t>Om det rör sig om ett konsortium ska man till ansökan bifoga avtal mellan de parter som deltar i projektet, förutom huvudsökanden.</w:t>
      </w:r>
    </w:p>
    <w:p w:rsidRPr="001E7D4E" w:rsidR="007543D5" w:rsidP="00850CCD" w:rsidRDefault="007543D5" w14:paraId="78BE1BEF" w14:textId="716328B7">
      <w:pPr>
        <w:pStyle w:val="Luettelokappale"/>
        <w:numPr>
          <w:ilvl w:val="0"/>
          <w:numId w:val="33"/>
        </w:numPr>
        <w:spacing w:line="276" w:lineRule="auto"/>
        <w:rPr>
          <w:rFonts w:ascii="Arial" w:hAnsi="Arial" w:cs="Arial"/>
        </w:rPr>
      </w:pPr>
      <w:r w:rsidRPr="001E7D4E">
        <w:rPr>
          <w:rFonts w:ascii="Arial" w:hAnsi="Arial" w:cs="Arial"/>
        </w:rPr>
        <w:t xml:space="preserve">Tillstånd och samtycken som krävs för projektet, såsom </w:t>
      </w:r>
      <w:r w:rsidRPr="001E7D4E">
        <w:rPr>
          <w:rFonts w:ascii="Arial" w:hAnsi="Arial" w:cs="Arial"/>
          <w:b/>
        </w:rPr>
        <w:t>markägarens och vattenområdets ägares ägar- och innehavarsamtycken</w:t>
      </w:r>
    </w:p>
    <w:p w:rsidRPr="001E7D4E" w:rsidR="007543D5" w:rsidP="00850CCD" w:rsidRDefault="001C5862" w14:paraId="3700C30D" w14:textId="5283D135">
      <w:pPr>
        <w:pStyle w:val="Luettelokappale"/>
        <w:numPr>
          <w:ilvl w:val="0"/>
          <w:numId w:val="33"/>
        </w:numPr>
        <w:spacing w:line="276" w:lineRule="auto"/>
        <w:rPr>
          <w:rFonts w:ascii="Arial" w:hAnsi="Arial" w:cs="Arial"/>
        </w:rPr>
      </w:pPr>
      <w:r w:rsidRPr="001E7D4E">
        <w:rPr>
          <w:rFonts w:ascii="Arial" w:hAnsi="Arial" w:cs="Arial"/>
        </w:rPr>
        <w:t>Åtgärdernas plats på kartan (om möjligt, som geodatamaterial) och beskrivning av planläggningssituationen</w:t>
      </w:r>
    </w:p>
    <w:p w:rsidRPr="001E7D4E" w:rsidR="007543D5" w:rsidP="00850CCD" w:rsidRDefault="007543D5" w14:paraId="391478A1" w14:textId="0A58054F">
      <w:pPr>
        <w:pStyle w:val="Luettelokappale"/>
        <w:numPr>
          <w:ilvl w:val="0"/>
          <w:numId w:val="33"/>
        </w:numPr>
        <w:spacing w:line="276" w:lineRule="auto"/>
        <w:rPr>
          <w:rFonts w:ascii="Arial" w:hAnsi="Arial" w:cs="Arial"/>
        </w:rPr>
      </w:pPr>
      <w:r w:rsidRPr="001E7D4E">
        <w:rPr>
          <w:rFonts w:ascii="Arial" w:hAnsi="Arial" w:cs="Arial"/>
        </w:rPr>
        <w:t>Föreningsregisterutdrag</w:t>
      </w:r>
    </w:p>
    <w:p w:rsidRPr="001E7D4E" w:rsidR="00F86154" w:rsidP="00850CCD" w:rsidRDefault="007543D5" w14:paraId="6FB2AD9B" w14:textId="0B37F819">
      <w:pPr>
        <w:pStyle w:val="Luettelokappale"/>
        <w:numPr>
          <w:ilvl w:val="0"/>
          <w:numId w:val="33"/>
        </w:numPr>
        <w:spacing w:line="276" w:lineRule="auto"/>
        <w:rPr>
          <w:rFonts w:ascii="Arial" w:hAnsi="Arial" w:cs="Arial"/>
        </w:rPr>
      </w:pPr>
      <w:r w:rsidRPr="001E7D4E">
        <w:rPr>
          <w:rFonts w:ascii="Arial" w:hAnsi="Arial" w:cs="Arial"/>
        </w:rPr>
        <w:t>Andra bilagor som den sökande vill lägga fram</w:t>
      </w:r>
    </w:p>
    <w:p w:rsidRPr="001E7D4E" w:rsidR="005E1EAC" w:rsidP="00850CCD" w:rsidRDefault="005E1EAC" w14:paraId="0A8FDBEF" w14:textId="77777777">
      <w:pPr>
        <w:pStyle w:val="Luettelokappale"/>
        <w:spacing w:line="276" w:lineRule="auto"/>
        <w:ind w:left="1664"/>
        <w:rPr>
          <w:rFonts w:ascii="Arial" w:hAnsi="Arial" w:cs="Arial"/>
        </w:rPr>
      </w:pPr>
    </w:p>
    <w:p w:rsidRPr="001E7D4E" w:rsidR="00F86154" w:rsidP="00850CCD" w:rsidRDefault="00F86154" w14:paraId="34BAF8C3" w14:textId="77777777">
      <w:pPr>
        <w:pStyle w:val="Sis1"/>
        <w:spacing w:line="276" w:lineRule="auto"/>
        <w:rPr>
          <w:rFonts w:cs="Arial"/>
        </w:rPr>
      </w:pPr>
      <w:r w:rsidRPr="001E7D4E">
        <w:rPr>
          <w:rFonts w:cs="Arial"/>
        </w:rPr>
        <w:t>Om man redan har ansökt om eller beviljats annat understöd för projektet eller ett nära anknutet projekt ska man i ansökan bifoga:</w:t>
      </w:r>
    </w:p>
    <w:p w:rsidRPr="001E7D4E" w:rsidR="00F86154" w:rsidP="00850CCD" w:rsidRDefault="00F86154" w14:paraId="03E62896" w14:textId="77777777">
      <w:pPr>
        <w:pStyle w:val="Sis1"/>
        <w:spacing w:line="276" w:lineRule="auto"/>
        <w:rPr>
          <w:rFonts w:cs="Arial"/>
        </w:rPr>
      </w:pPr>
    </w:p>
    <w:p w:rsidRPr="001E7D4E" w:rsidR="00F86154" w:rsidP="00850CCD" w:rsidRDefault="00F86154" w14:paraId="2FAFAA81" w14:textId="3AEB0502">
      <w:pPr>
        <w:pStyle w:val="Viiva1"/>
        <w:spacing w:line="276" w:lineRule="auto"/>
        <w:rPr>
          <w:rFonts w:cs="Arial"/>
        </w:rPr>
      </w:pPr>
      <w:r w:rsidRPr="001E7D4E">
        <w:rPr>
          <w:rFonts w:cs="Arial"/>
        </w:rPr>
        <w:t>Ansökan och projektplan för anhängiga ansökningar</w:t>
      </w:r>
    </w:p>
    <w:p w:rsidRPr="001E7D4E" w:rsidR="00A316F4" w:rsidP="00850CCD" w:rsidRDefault="00F86154" w14:paraId="06998954" w14:textId="77777777">
      <w:pPr>
        <w:pStyle w:val="Viiva1"/>
        <w:spacing w:line="276" w:lineRule="auto"/>
        <w:rPr>
          <w:rFonts w:cs="Arial"/>
        </w:rPr>
      </w:pPr>
      <w:r w:rsidRPr="001E7D4E">
        <w:rPr>
          <w:rFonts w:cs="Arial"/>
        </w:rPr>
        <w:t>Beslut och projektplan för projekt som fått finansiering</w:t>
      </w:r>
    </w:p>
    <w:p w:rsidRPr="001E7D4E" w:rsidR="00F86154" w:rsidP="00850CCD" w:rsidRDefault="001C5862" w14:paraId="012CF08E" w14:textId="4F10C6BA">
      <w:pPr>
        <w:pStyle w:val="Viiva1"/>
        <w:spacing w:line="276" w:lineRule="auto"/>
        <w:rPr>
          <w:rFonts w:cs="Arial"/>
        </w:rPr>
      </w:pPr>
      <w:r w:rsidRPr="001E7D4E">
        <w:rPr>
          <w:rFonts w:cs="Arial"/>
        </w:rPr>
        <w:t>Miljöavtal</w:t>
      </w:r>
    </w:p>
    <w:p w:rsidRPr="001E7D4E" w:rsidR="00F86154" w:rsidP="00850CCD" w:rsidRDefault="00F86154" w14:paraId="34153B52" w14:textId="27867099">
      <w:pPr>
        <w:pStyle w:val="Viiva1"/>
        <w:numPr>
          <w:ilvl w:val="0"/>
          <w:numId w:val="0"/>
        </w:numPr>
        <w:tabs>
          <w:tab w:val="left" w:pos="1304"/>
        </w:tabs>
        <w:spacing w:line="276" w:lineRule="auto"/>
        <w:ind w:left="1661" w:hanging="357"/>
        <w:rPr>
          <w:rFonts w:cs="Arial"/>
        </w:rPr>
      </w:pPr>
    </w:p>
    <w:p w:rsidRPr="001E7D4E" w:rsidR="006828A3" w:rsidP="00850CCD" w:rsidRDefault="006828A3" w14:paraId="6B9A5FF7" w14:textId="77777777">
      <w:pPr>
        <w:pStyle w:val="Viiva1"/>
        <w:numPr>
          <w:ilvl w:val="0"/>
          <w:numId w:val="0"/>
        </w:numPr>
        <w:tabs>
          <w:tab w:val="left" w:pos="1304"/>
        </w:tabs>
        <w:spacing w:line="276" w:lineRule="auto"/>
        <w:ind w:left="1661" w:hanging="357"/>
        <w:rPr>
          <w:rFonts w:cs="Arial"/>
        </w:rPr>
      </w:pPr>
    </w:p>
    <w:bookmarkEnd w:id="3"/>
    <w:p w:rsidRPr="001E7D4E" w:rsidR="00AE7AB6" w:rsidP="00850CCD" w:rsidRDefault="00AE7AB6" w14:paraId="1D2BC014" w14:textId="77777777">
      <w:pPr>
        <w:pStyle w:val="Otsikko2"/>
        <w:spacing w:line="276" w:lineRule="auto"/>
        <w:rPr>
          <w:rFonts w:cs="Arial" w:eastAsiaTheme="minorHAnsi"/>
        </w:rPr>
      </w:pPr>
      <w:r w:rsidRPr="001E7D4E">
        <w:rPr>
          <w:rFonts w:cs="Arial"/>
        </w:rPr>
        <w:t>BEDÖMNING AV UNDERSTÖD</w:t>
      </w:r>
    </w:p>
    <w:p w:rsidRPr="001E7D4E" w:rsidR="00AE7AB6" w:rsidP="00850CCD" w:rsidRDefault="00AE7AB6" w14:paraId="32747E48" w14:textId="77777777">
      <w:pPr>
        <w:pStyle w:val="Sis1"/>
        <w:spacing w:line="276" w:lineRule="auto"/>
        <w:rPr>
          <w:rFonts w:cs="Arial"/>
        </w:rPr>
      </w:pPr>
    </w:p>
    <w:p w:rsidRPr="001E7D4E" w:rsidR="00AE7AB6" w:rsidP="00850CCD" w:rsidRDefault="00AE7AB6" w14:paraId="3A1D60C8" w14:textId="77777777">
      <w:pPr>
        <w:pStyle w:val="Sis1"/>
        <w:spacing w:line="276" w:lineRule="auto"/>
        <w:rPr>
          <w:rFonts w:cs="Arial"/>
        </w:rPr>
      </w:pPr>
      <w:r w:rsidRPr="001E7D4E">
        <w:rPr>
          <w:rFonts w:cs="Arial"/>
        </w:rPr>
        <w:t>Understöden prövas i enlighet med 5 § och 7 § i statsunderstödslagen.</w:t>
      </w:r>
    </w:p>
    <w:p w:rsidRPr="001E7D4E" w:rsidR="00C56133" w:rsidP="00850CCD" w:rsidRDefault="00C56133" w14:paraId="339A9881" w14:textId="77777777">
      <w:pPr>
        <w:pStyle w:val="Sis1"/>
        <w:spacing w:line="276" w:lineRule="auto"/>
        <w:rPr>
          <w:rFonts w:cs="Arial"/>
        </w:rPr>
      </w:pPr>
    </w:p>
    <w:p w:rsidRPr="001E7D4E" w:rsidR="000B1190" w:rsidP="00850CCD" w:rsidRDefault="00C56133" w14:paraId="7F982FF9" w14:textId="77777777">
      <w:pPr>
        <w:pStyle w:val="Sis1"/>
        <w:spacing w:line="276" w:lineRule="auto"/>
        <w:rPr>
          <w:rFonts w:cs="Arial"/>
          <w:b/>
          <w:bCs/>
        </w:rPr>
      </w:pPr>
      <w:r w:rsidRPr="001E7D4E">
        <w:rPr>
          <w:rFonts w:cs="Arial"/>
        </w:rPr>
        <w:t>Beviljandet av understöd grundar sig på en helhetsbedömning och bedömning av projektens förväntade effekt för att förbättra tillståndet för den biologiska mångfalden.</w:t>
      </w:r>
      <w:r w:rsidRPr="001E7D4E">
        <w:rPr>
          <w:rFonts w:cs="Arial"/>
          <w:b/>
        </w:rPr>
        <w:t xml:space="preserve"> </w:t>
      </w:r>
    </w:p>
    <w:p w:rsidRPr="001E7D4E" w:rsidR="00AE7AB6" w:rsidP="00850CCD" w:rsidRDefault="00AE7AB6" w14:paraId="14169D38" w14:textId="77777777">
      <w:pPr>
        <w:pStyle w:val="Sis1"/>
        <w:spacing w:line="276" w:lineRule="auto"/>
        <w:rPr>
          <w:rFonts w:cs="Arial"/>
        </w:rPr>
      </w:pPr>
    </w:p>
    <w:p w:rsidRPr="001E7D4E" w:rsidR="006471C3" w:rsidP="00850CCD" w:rsidRDefault="006471C3" w14:paraId="00819D6E" w14:textId="037C8A8D">
      <w:pPr>
        <w:pStyle w:val="Sis1"/>
        <w:spacing w:line="276" w:lineRule="auto"/>
        <w:rPr>
          <w:rFonts w:cs="Arial"/>
        </w:rPr>
      </w:pPr>
      <w:r w:rsidRPr="001E7D4E">
        <w:rPr>
          <w:rFonts w:cs="Arial"/>
        </w:rPr>
        <w:t>Ansökningarna bedöms enligt de bifogade kriterierna så att de tre första kriterierna poängsätts med 1–10 poäng och de två senare med 0–3 poäng. Det maximala poängantalet är således 36 poäng.</w:t>
      </w:r>
    </w:p>
    <w:p w:rsidRPr="001E7D4E" w:rsidR="006471C3" w:rsidP="00850CCD" w:rsidRDefault="006471C3" w14:paraId="1C3E992D" w14:textId="77777777">
      <w:pPr>
        <w:pStyle w:val="Sis1"/>
        <w:spacing w:line="276" w:lineRule="auto"/>
        <w:rPr>
          <w:rFonts w:cs="Arial"/>
        </w:rPr>
      </w:pPr>
    </w:p>
    <w:p w:rsidRPr="001E7D4E" w:rsidR="009D047B" w:rsidP="00850CCD" w:rsidRDefault="006471C3" w14:paraId="5F6E6DE7" w14:textId="020D6B9A">
      <w:pPr>
        <w:pStyle w:val="Sis1"/>
        <w:numPr>
          <w:ilvl w:val="0"/>
          <w:numId w:val="37"/>
        </w:numPr>
        <w:spacing w:line="276" w:lineRule="auto"/>
        <w:rPr>
          <w:rFonts w:cs="Arial"/>
        </w:rPr>
      </w:pPr>
      <w:r w:rsidRPr="001E7D4E">
        <w:rPr>
          <w:rFonts w:cs="Arial"/>
        </w:rPr>
        <w:t xml:space="preserve">Befintlig information om naturvärden och uppställande av mål för åtgärderna samt lämplighet för Helmi-programmets mål </w:t>
      </w:r>
    </w:p>
    <w:p w:rsidRPr="001E7D4E" w:rsidR="009D047B" w:rsidP="00850CCD" w:rsidRDefault="006471C3" w14:paraId="4DC039D7" w14:textId="02C8D62F">
      <w:pPr>
        <w:pStyle w:val="Sis1"/>
        <w:numPr>
          <w:ilvl w:val="0"/>
          <w:numId w:val="37"/>
        </w:numPr>
        <w:spacing w:line="276" w:lineRule="auto"/>
        <w:rPr>
          <w:rFonts w:cs="Arial"/>
        </w:rPr>
      </w:pPr>
      <w:r w:rsidRPr="001E7D4E">
        <w:rPr>
          <w:rFonts w:cs="Arial"/>
        </w:rPr>
        <w:t xml:space="preserve">Kostnadsberäkning i förhållande till förväntade resultat och realistisk genomförbarhet av åtgärderna </w:t>
      </w:r>
    </w:p>
    <w:p w:rsidRPr="001E7D4E" w:rsidR="006471C3" w:rsidP="00850CCD" w:rsidRDefault="006471C3" w14:paraId="4CFEE630" w14:textId="6DCD8B4F">
      <w:pPr>
        <w:pStyle w:val="Sis1"/>
        <w:numPr>
          <w:ilvl w:val="0"/>
          <w:numId w:val="37"/>
        </w:numPr>
        <w:spacing w:line="276" w:lineRule="auto"/>
        <w:rPr>
          <w:rFonts w:cs="Arial"/>
        </w:rPr>
      </w:pPr>
      <w:r w:rsidRPr="001E7D4E">
        <w:rPr>
          <w:rFonts w:cs="Arial"/>
        </w:rPr>
        <w:t xml:space="preserve">Åtgärdernas effektivitet och tryggande av effekterna; ordnande av fortsatt vård och uppföljning </w:t>
      </w:r>
    </w:p>
    <w:p w:rsidRPr="001E7D4E" w:rsidR="009D047B" w:rsidP="00850CCD" w:rsidRDefault="006471C3" w14:paraId="26745678" w14:textId="0166456C">
      <w:pPr>
        <w:pStyle w:val="Sis1"/>
        <w:numPr>
          <w:ilvl w:val="0"/>
          <w:numId w:val="37"/>
        </w:numPr>
        <w:spacing w:line="276" w:lineRule="auto"/>
        <w:rPr>
          <w:rFonts w:cs="Arial"/>
        </w:rPr>
      </w:pPr>
      <w:r w:rsidRPr="001E7D4E">
        <w:rPr>
          <w:rFonts w:cs="Arial"/>
        </w:rPr>
        <w:t xml:space="preserve">Omfattande ekologiska helheter </w:t>
      </w:r>
    </w:p>
    <w:p w:rsidRPr="001E7D4E" w:rsidR="006471C3" w:rsidP="00850CCD" w:rsidRDefault="006471C3" w14:paraId="507E7CC9" w14:textId="4B82040B">
      <w:pPr>
        <w:pStyle w:val="Sis1"/>
        <w:numPr>
          <w:ilvl w:val="0"/>
          <w:numId w:val="37"/>
        </w:numPr>
        <w:spacing w:line="276" w:lineRule="auto"/>
        <w:rPr>
          <w:rFonts w:cs="Arial"/>
        </w:rPr>
      </w:pPr>
      <w:r w:rsidRPr="001E7D4E">
        <w:rPr>
          <w:rFonts w:cs="Arial"/>
        </w:rPr>
        <w:t xml:space="preserve">Verksamhetsmodellernas bredare användbarhet och regionala genomslagskraft, inkl. konsortier med flera sökande </w:t>
      </w:r>
    </w:p>
    <w:p w:rsidRPr="001E7D4E" w:rsidR="006471C3" w:rsidP="00850CCD" w:rsidRDefault="006471C3" w14:paraId="1CDCDE2E" w14:textId="7D3D4CA7">
      <w:pPr>
        <w:pStyle w:val="Sis1"/>
        <w:spacing w:line="276" w:lineRule="auto"/>
        <w:ind w:left="944"/>
        <w:rPr>
          <w:rFonts w:cs="Arial"/>
        </w:rPr>
      </w:pPr>
    </w:p>
    <w:p w:rsidRPr="001E7D4E" w:rsidR="000B1190" w:rsidP="00850CCD" w:rsidRDefault="6D2161AA" w14:paraId="66343CCA" w14:textId="5804336B">
      <w:pPr>
        <w:pStyle w:val="Sis1"/>
        <w:spacing w:line="276" w:lineRule="auto"/>
        <w:rPr>
          <w:rFonts w:cs="Arial"/>
        </w:rPr>
      </w:pPr>
      <w:r w:rsidRPr="001E7D4E">
        <w:rPr>
          <w:rFonts w:cs="Arial"/>
        </w:rPr>
        <w:t>Placeringen av åtgärderna i anslutning till Helmi-koncentrationerna, tyngdpunkten på genomförandet 2024 samt tyngdpunkten på de egentliga åtgärderna kan även räknas som merit för projektet.</w:t>
      </w:r>
    </w:p>
    <w:p w:rsidRPr="001E7D4E" w:rsidR="000B1190" w:rsidP="00850CCD" w:rsidRDefault="000B1190" w14:paraId="463111AD" w14:textId="77777777">
      <w:pPr>
        <w:pStyle w:val="Sis1"/>
        <w:spacing w:line="276" w:lineRule="auto"/>
        <w:rPr>
          <w:rFonts w:cs="Arial"/>
          <w:color w:val="00B050"/>
        </w:rPr>
      </w:pPr>
    </w:p>
    <w:p w:rsidRPr="001E7D4E" w:rsidR="000B1190" w:rsidP="00850CCD" w:rsidRDefault="00283CA5" w14:paraId="3C13D6DF" w14:textId="41685625">
      <w:pPr>
        <w:pStyle w:val="Sis1"/>
        <w:spacing w:line="276" w:lineRule="auto"/>
        <w:rPr>
          <w:rFonts w:cs="Arial"/>
          <w:b/>
          <w:bCs/>
          <w:color w:val="FF0000"/>
        </w:rPr>
      </w:pPr>
      <w:hyperlink r:id="rId14">
        <w:r w:rsidRPr="001E7D4E" w:rsidR="00FE4FBF">
          <w:rPr>
            <w:rStyle w:val="Hyperlinkki"/>
            <w:rFonts w:cs="Arial"/>
            <w:b/>
          </w:rPr>
          <w:t>Mer information om Helmi-koncentrationerna</w:t>
        </w:r>
      </w:hyperlink>
      <w:r w:rsidRPr="001E7D4E" w:rsidR="00FE4FBF">
        <w:rPr>
          <w:rFonts w:cs="Arial"/>
          <w:b/>
          <w:color w:val="FF0000"/>
        </w:rPr>
        <w:t xml:space="preserve"> </w:t>
      </w:r>
    </w:p>
    <w:p w:rsidRPr="001E7D4E" w:rsidR="006471C3" w:rsidP="00850CCD" w:rsidRDefault="006471C3" w14:paraId="7275691A" w14:textId="2062D437">
      <w:pPr>
        <w:pStyle w:val="Sis1"/>
        <w:spacing w:line="276" w:lineRule="auto"/>
        <w:rPr>
          <w:rFonts w:cs="Arial"/>
        </w:rPr>
      </w:pPr>
    </w:p>
    <w:p w:rsidRPr="001E7D4E" w:rsidR="00AE7AB6" w:rsidP="00850CCD" w:rsidRDefault="00AE7AB6" w14:paraId="1F043FB7" w14:textId="77777777">
      <w:pPr>
        <w:pStyle w:val="Sis1"/>
        <w:spacing w:line="276" w:lineRule="auto"/>
        <w:rPr>
          <w:rFonts w:cs="Arial"/>
        </w:rPr>
      </w:pPr>
    </w:p>
    <w:p w:rsidRPr="001E7D4E" w:rsidR="00AE7AB6" w:rsidP="00850CCD" w:rsidRDefault="00AE7AB6" w14:paraId="010D0DAD" w14:textId="77777777">
      <w:pPr>
        <w:pStyle w:val="Otsikko2"/>
        <w:spacing w:line="276" w:lineRule="auto"/>
        <w:rPr>
          <w:rFonts w:cs="Arial" w:eastAsiaTheme="minorHAnsi"/>
        </w:rPr>
      </w:pPr>
      <w:r w:rsidRPr="001E7D4E">
        <w:rPr>
          <w:rFonts w:cs="Arial"/>
        </w:rPr>
        <w:t>BESLUT OM UNDERSTÖD OCH ÅTGÄRDER EFTER BESLUTET</w:t>
      </w:r>
    </w:p>
    <w:p w:rsidRPr="001E7D4E" w:rsidR="00AE7AB6" w:rsidP="00850CCD" w:rsidRDefault="00AE7AB6" w14:paraId="6CD2502E" w14:textId="77777777">
      <w:pPr>
        <w:pStyle w:val="Sis1"/>
        <w:spacing w:line="276" w:lineRule="auto"/>
        <w:rPr>
          <w:rFonts w:cs="Arial"/>
        </w:rPr>
      </w:pPr>
    </w:p>
    <w:p w:rsidRPr="001E7D4E" w:rsidR="00AE7AB6" w:rsidP="00850CCD" w:rsidRDefault="4C753DED" w14:paraId="5B5AE69A" w14:textId="233BAC80">
      <w:pPr>
        <w:pStyle w:val="Sis1"/>
        <w:spacing w:line="276" w:lineRule="auto"/>
        <w:rPr>
          <w:rFonts w:cs="Arial"/>
        </w:rPr>
      </w:pPr>
      <w:r w:rsidRPr="001E7D4E">
        <w:rPr>
          <w:rFonts w:cs="Arial"/>
        </w:rPr>
        <w:t>NTM-centralen i Nyland fattar ett positivt eller negativt skriftligt beslut om statsunderstöd. Ett positivt beslut om statsunderstöd inkluderar villkor som understödstagaren ska följa.</w:t>
      </w:r>
    </w:p>
    <w:p w:rsidRPr="001E7D4E" w:rsidR="00AE7AB6" w:rsidP="00850CCD" w:rsidRDefault="00AE7AB6" w14:paraId="494D8AEB" w14:textId="77777777">
      <w:pPr>
        <w:pStyle w:val="Sis1"/>
        <w:spacing w:line="276" w:lineRule="auto"/>
        <w:rPr>
          <w:rFonts w:cs="Arial"/>
        </w:rPr>
      </w:pPr>
    </w:p>
    <w:p w:rsidRPr="001E7D4E" w:rsidR="009D047B" w:rsidP="00850CCD" w:rsidRDefault="00AE7AB6" w14:paraId="1D0E7F55" w14:textId="77777777">
      <w:pPr>
        <w:pStyle w:val="Sis1"/>
        <w:spacing w:line="276" w:lineRule="auto"/>
        <w:rPr>
          <w:rFonts w:cs="Arial"/>
          <w:color w:val="FF0000"/>
        </w:rPr>
      </w:pPr>
      <w:r w:rsidRPr="001E7D4E">
        <w:rPr>
          <w:rFonts w:cs="Arial"/>
        </w:rPr>
        <w:t xml:space="preserve">Beslut om finansiering fattas separat för varje projekt. Statsunderstödet får endast användas för ändamål i enlighet med beslutet om statsunderstöd. Tidtabellen för slutrapporten och faktureringen fastställs i understödsbeslutet. Understödstagaren ska lämna in en slutrapport om hur projektet framskrider innan kostnaderna faktureras.  </w:t>
      </w:r>
    </w:p>
    <w:p w:rsidRPr="001E7D4E" w:rsidR="00AE7AB6" w:rsidP="00850CCD" w:rsidRDefault="00AE7AB6" w14:paraId="6394B09A" w14:textId="77777777">
      <w:pPr>
        <w:pStyle w:val="Sis1"/>
        <w:spacing w:line="276" w:lineRule="auto"/>
        <w:rPr>
          <w:rFonts w:cs="Arial"/>
        </w:rPr>
      </w:pPr>
    </w:p>
    <w:p w:rsidRPr="001E7D4E" w:rsidR="00AE7AB6" w:rsidP="00850CCD" w:rsidRDefault="00AE7AB6" w14:paraId="15EE2D56" w14:textId="19FAB5F1">
      <w:pPr>
        <w:pStyle w:val="Sis1"/>
        <w:spacing w:line="276" w:lineRule="auto"/>
        <w:rPr>
          <w:rFonts w:cs="Arial"/>
        </w:rPr>
      </w:pPr>
      <w:r w:rsidRPr="001E7D4E">
        <w:rPr>
          <w:rFonts w:cs="Arial"/>
        </w:rPr>
        <w:t>Statsunderstödstagaren ska utan dröjsmål informera NTM-centralen om en ändring som påverkar uppfyllandet av ändamålet med understödet, användningen av understödet eller uppfyllandet av andra villkor och begränsningar som ställts upp för användningen av understödet. Utöver detta ska understödstagaren utan dröjsmål informera NTM-centralen om väsentliga förändringar i anknytning till kvaliteten eller omfattningen på eller finansieringen av projektet som understödet gäller.</w:t>
      </w:r>
    </w:p>
    <w:p w:rsidRPr="001E7D4E" w:rsidR="00AE7AB6" w:rsidP="00850CCD" w:rsidRDefault="00AE7AB6" w14:paraId="6D4DF52F" w14:textId="77777777">
      <w:pPr>
        <w:pStyle w:val="Sis1"/>
        <w:spacing w:line="276" w:lineRule="auto"/>
        <w:rPr>
          <w:rFonts w:cs="Arial"/>
        </w:rPr>
      </w:pPr>
    </w:p>
    <w:p w:rsidRPr="001E7D4E" w:rsidR="00AE7AB6" w:rsidP="00850CCD" w:rsidRDefault="00AE7AB6" w14:paraId="62C40E13" w14:textId="77777777">
      <w:pPr>
        <w:pStyle w:val="Sis1"/>
        <w:spacing w:line="276" w:lineRule="auto"/>
        <w:rPr>
          <w:rFonts w:cs="Arial"/>
        </w:rPr>
      </w:pPr>
      <w:r w:rsidRPr="001E7D4E">
        <w:rPr>
          <w:rFonts w:cs="Arial"/>
        </w:rPr>
        <w:t>NTM-centralen har enligt 16 § i statsunderstödslagen rätt att i samband med utbetalningen av statsunderstöd och övervakningen av dess användning utföra nödvändiga granskningar som gäller statsunderstödstagarens ekonomi och verksamhet.</w:t>
      </w:r>
    </w:p>
    <w:p w:rsidRPr="001E7D4E" w:rsidR="00AE7AB6" w:rsidP="00850CCD" w:rsidRDefault="00AE7AB6" w14:paraId="1D8BDFBF" w14:textId="77777777">
      <w:pPr>
        <w:pStyle w:val="Sis1"/>
        <w:spacing w:line="276" w:lineRule="auto"/>
        <w:rPr>
          <w:rFonts w:cs="Arial"/>
        </w:rPr>
      </w:pPr>
    </w:p>
    <w:p w:rsidRPr="001E7D4E" w:rsidR="00AE7AB6" w:rsidP="00850CCD" w:rsidRDefault="00AE7AB6" w14:paraId="1A1366BA" w14:textId="77777777">
      <w:pPr>
        <w:pStyle w:val="Sis1"/>
        <w:spacing w:line="276" w:lineRule="auto"/>
        <w:rPr>
          <w:rFonts w:cs="Arial"/>
        </w:rPr>
      </w:pPr>
    </w:p>
    <w:p w:rsidRPr="001E7D4E" w:rsidR="00AE7AB6" w:rsidP="00850CCD" w:rsidRDefault="00AE7AB6" w14:paraId="75589F5B" w14:textId="77777777">
      <w:pPr>
        <w:pStyle w:val="Otsikko2"/>
        <w:spacing w:line="276" w:lineRule="auto"/>
        <w:rPr>
          <w:rFonts w:cs="Arial" w:eastAsiaTheme="minorHAnsi"/>
        </w:rPr>
      </w:pPr>
      <w:r w:rsidRPr="001E7D4E">
        <w:rPr>
          <w:rFonts w:cs="Arial"/>
        </w:rPr>
        <w:t>TILLÄMPLIG LAGSTIFTNING</w:t>
      </w:r>
    </w:p>
    <w:p w:rsidRPr="001E7D4E" w:rsidR="00AE7AB6" w:rsidP="00850CCD" w:rsidRDefault="00AE7AB6" w14:paraId="63E66DF0" w14:textId="77777777">
      <w:pPr>
        <w:pStyle w:val="Sis1"/>
        <w:spacing w:line="276" w:lineRule="auto"/>
        <w:rPr>
          <w:rFonts w:cs="Arial"/>
        </w:rPr>
      </w:pPr>
    </w:p>
    <w:p w:rsidRPr="001E7D4E" w:rsidR="00AE7AB6" w:rsidP="00850CCD" w:rsidRDefault="00AE7AB6" w14:paraId="1A148CCC" w14:textId="77777777">
      <w:pPr>
        <w:pStyle w:val="Sis1"/>
        <w:spacing w:line="276" w:lineRule="auto"/>
        <w:rPr>
          <w:rFonts w:cs="Arial"/>
        </w:rPr>
      </w:pPr>
      <w:r w:rsidRPr="001E7D4E">
        <w:rPr>
          <w:rFonts w:cs="Arial"/>
        </w:rPr>
        <w:t>Prövningsbaserade statsunderstöd regleras av statsunderstödslagen som allmän lag. I statsunderstödslagen regleras speciellt de grunder och förfaranden som iakttas vid beviljande av statsunderstöd. Dessutom styrs förfarandet av förvaltningslagen och lagen om rättegång i förvaltningsärenden.</w:t>
      </w:r>
    </w:p>
    <w:p w:rsidRPr="001E7D4E" w:rsidR="00AE7AB6" w:rsidP="00850CCD" w:rsidRDefault="00AE7AB6" w14:paraId="216A2436" w14:textId="77777777">
      <w:pPr>
        <w:pStyle w:val="Sis1"/>
        <w:spacing w:line="276" w:lineRule="auto"/>
        <w:rPr>
          <w:rFonts w:cs="Arial"/>
        </w:rPr>
      </w:pPr>
    </w:p>
    <w:p w:rsidRPr="001E7D4E" w:rsidR="00AE7AB6" w:rsidP="00F04B69" w:rsidRDefault="00AE7AB6" w14:paraId="7FFBE4A2" w14:textId="77777777">
      <w:pPr>
        <w:pStyle w:val="Viiva1"/>
        <w:numPr>
          <w:ilvl w:val="0"/>
          <w:numId w:val="27"/>
        </w:numPr>
        <w:tabs>
          <w:tab w:val="clear" w:pos="1661"/>
          <w:tab w:val="num" w:pos="2018"/>
        </w:tabs>
        <w:spacing w:line="276" w:lineRule="auto"/>
        <w:ind w:left="2018"/>
        <w:rPr>
          <w:rFonts w:cs="Arial"/>
        </w:rPr>
      </w:pPr>
      <w:r w:rsidRPr="001E7D4E">
        <w:rPr>
          <w:rFonts w:cs="Arial"/>
        </w:rPr>
        <w:t>Statsunderstödslag (688/2001)</w:t>
      </w:r>
    </w:p>
    <w:p w:rsidRPr="001E7D4E" w:rsidR="00AE7AB6" w:rsidP="00F04B69" w:rsidRDefault="00AE7AB6" w14:paraId="7D7F23D1" w14:textId="77777777">
      <w:pPr>
        <w:pStyle w:val="Viiva1"/>
        <w:numPr>
          <w:ilvl w:val="0"/>
          <w:numId w:val="27"/>
        </w:numPr>
        <w:tabs>
          <w:tab w:val="clear" w:pos="1661"/>
          <w:tab w:val="num" w:pos="2018"/>
        </w:tabs>
        <w:spacing w:line="276" w:lineRule="auto"/>
        <w:ind w:left="2018"/>
        <w:rPr>
          <w:rFonts w:cs="Arial"/>
        </w:rPr>
      </w:pPr>
      <w:r w:rsidRPr="001E7D4E">
        <w:rPr>
          <w:rFonts w:cs="Arial"/>
        </w:rPr>
        <w:t>Förvaltningslagen (434/2003)</w:t>
      </w:r>
    </w:p>
    <w:p w:rsidRPr="001E7D4E" w:rsidR="00AE7AB6" w:rsidP="00F04B69" w:rsidRDefault="00AE7AB6" w14:paraId="118E0AA1" w14:textId="77777777">
      <w:pPr>
        <w:pStyle w:val="Viiva1"/>
        <w:numPr>
          <w:ilvl w:val="0"/>
          <w:numId w:val="27"/>
        </w:numPr>
        <w:tabs>
          <w:tab w:val="clear" w:pos="1661"/>
          <w:tab w:val="num" w:pos="2018"/>
        </w:tabs>
        <w:spacing w:line="276" w:lineRule="auto"/>
        <w:ind w:left="2018"/>
        <w:rPr>
          <w:rFonts w:cs="Arial"/>
        </w:rPr>
      </w:pPr>
      <w:r w:rsidRPr="001E7D4E">
        <w:rPr>
          <w:rFonts w:cs="Arial"/>
        </w:rPr>
        <w:t>Lag om rättegång i förvaltningsärenden (808/2019)</w:t>
      </w:r>
    </w:p>
    <w:p w:rsidRPr="001E7D4E" w:rsidR="00AE7AB6" w:rsidP="00850CCD" w:rsidRDefault="00AE7AB6" w14:paraId="113A8627" w14:textId="77777777">
      <w:pPr>
        <w:pStyle w:val="Sis1"/>
        <w:spacing w:line="276" w:lineRule="auto"/>
        <w:rPr>
          <w:rFonts w:cs="Arial"/>
        </w:rPr>
      </w:pPr>
    </w:p>
    <w:p w:rsidRPr="001E7D4E" w:rsidR="00AE7AB6" w:rsidP="00850CCD" w:rsidRDefault="00AE7AB6" w14:paraId="0D393A79" w14:textId="77777777">
      <w:pPr>
        <w:pStyle w:val="Sis1"/>
        <w:spacing w:line="276" w:lineRule="auto"/>
        <w:rPr>
          <w:rFonts w:cs="Arial"/>
        </w:rPr>
      </w:pPr>
      <w:r w:rsidRPr="001E7D4E">
        <w:rPr>
          <w:rFonts w:cs="Arial"/>
        </w:rPr>
        <w:t>Statsunderstöd beviljas mot ansökan. De allmänna förutsättningarna för att få understöd enligt statsunderstödslagen 7 § 1 mom. är att:</w:t>
      </w:r>
    </w:p>
    <w:p w:rsidRPr="001E7D4E" w:rsidR="00AE7AB6" w:rsidP="00F04B69" w:rsidRDefault="00AE7AB6" w14:paraId="6784DF30" w14:textId="77777777">
      <w:pPr>
        <w:pStyle w:val="Viiva1"/>
        <w:numPr>
          <w:ilvl w:val="0"/>
          <w:numId w:val="28"/>
        </w:numPr>
        <w:tabs>
          <w:tab w:val="clear" w:pos="1661"/>
          <w:tab w:val="num" w:pos="2018"/>
        </w:tabs>
        <w:spacing w:line="276" w:lineRule="auto"/>
        <w:ind w:left="2018"/>
        <w:rPr>
          <w:rFonts w:cs="Arial"/>
        </w:rPr>
      </w:pPr>
      <w:r w:rsidRPr="001E7D4E">
        <w:rPr>
          <w:rFonts w:cs="Arial"/>
        </w:rPr>
        <w:t>ändamålen är samhälleligt godtagbara</w:t>
      </w:r>
    </w:p>
    <w:p w:rsidRPr="001E7D4E" w:rsidR="00AE7AB6" w:rsidP="00F04B69" w:rsidRDefault="00AE7AB6" w14:paraId="6F732D38" w14:textId="77777777">
      <w:pPr>
        <w:pStyle w:val="Viiva1"/>
        <w:numPr>
          <w:ilvl w:val="0"/>
          <w:numId w:val="28"/>
        </w:numPr>
        <w:tabs>
          <w:tab w:val="clear" w:pos="1661"/>
          <w:tab w:val="num" w:pos="2018"/>
        </w:tabs>
        <w:spacing w:line="276" w:lineRule="auto"/>
        <w:ind w:left="2018"/>
        <w:rPr>
          <w:rFonts w:cs="Arial"/>
        </w:rPr>
      </w:pPr>
      <w:r w:rsidRPr="001E7D4E">
        <w:rPr>
          <w:rFonts w:cs="Arial"/>
        </w:rPr>
        <w:t xml:space="preserve">statsunderstödet är motiverat med avseende på de mål som satts för understödet </w:t>
      </w:r>
    </w:p>
    <w:p w:rsidRPr="001E7D4E" w:rsidR="00AE7AB6" w:rsidP="00F04B69" w:rsidRDefault="00AE7AB6" w14:paraId="309AB60E" w14:textId="77777777">
      <w:pPr>
        <w:pStyle w:val="Viiva1"/>
        <w:numPr>
          <w:ilvl w:val="0"/>
          <w:numId w:val="28"/>
        </w:numPr>
        <w:tabs>
          <w:tab w:val="clear" w:pos="1661"/>
          <w:tab w:val="num" w:pos="2018"/>
        </w:tabs>
        <w:spacing w:line="276" w:lineRule="auto"/>
        <w:ind w:left="2018"/>
        <w:rPr>
          <w:rFonts w:cs="Arial"/>
        </w:rPr>
      </w:pPr>
      <w:r w:rsidRPr="001E7D4E">
        <w:rPr>
          <w:rFonts w:cs="Arial"/>
        </w:rPr>
        <w:t>statsunderstödet är nödvändigt med beaktande av arten och omfattningen av projektet eller verksamheten och annat stöd samt</w:t>
      </w:r>
    </w:p>
    <w:p w:rsidRPr="001E7D4E" w:rsidR="00AE7AB6" w:rsidP="00F04B69" w:rsidRDefault="00AE7AB6" w14:paraId="3A47028A" w14:textId="77777777">
      <w:pPr>
        <w:pStyle w:val="Viiva1"/>
        <w:numPr>
          <w:ilvl w:val="0"/>
          <w:numId w:val="28"/>
        </w:numPr>
        <w:tabs>
          <w:tab w:val="clear" w:pos="1661"/>
          <w:tab w:val="num" w:pos="2018"/>
        </w:tabs>
        <w:spacing w:line="276" w:lineRule="auto"/>
        <w:ind w:left="2018"/>
        <w:rPr>
          <w:rFonts w:cs="Arial"/>
        </w:rPr>
      </w:pPr>
      <w:r w:rsidRPr="001E7D4E">
        <w:rPr>
          <w:rFonts w:cs="Arial"/>
        </w:rPr>
        <w:t>understödet är konkurrensneutralt.</w:t>
      </w:r>
    </w:p>
    <w:p w:rsidRPr="001E7D4E" w:rsidR="00AE7AB6" w:rsidP="00850CCD" w:rsidRDefault="00AE7AB6" w14:paraId="51393E99" w14:textId="77777777">
      <w:pPr>
        <w:pStyle w:val="Sis1"/>
        <w:spacing w:line="276" w:lineRule="auto"/>
        <w:rPr>
          <w:rFonts w:cs="Arial"/>
        </w:rPr>
      </w:pPr>
    </w:p>
    <w:p w:rsidRPr="001E7D4E" w:rsidR="00AE7AB6" w:rsidP="00850CCD" w:rsidRDefault="00AE7AB6" w14:paraId="1C2364F3" w14:textId="77777777">
      <w:pPr>
        <w:pStyle w:val="Sis1"/>
        <w:spacing w:line="276" w:lineRule="auto"/>
        <w:rPr>
          <w:rFonts w:cs="Arial"/>
        </w:rPr>
      </w:pPr>
      <w:r w:rsidRPr="001E7D4E">
        <w:rPr>
          <w:rFonts w:cs="Arial"/>
        </w:rPr>
        <w:t>Om statsunderstödet kan användas till lönekostnader måste den sökande enligt statsunderstödslagen 7 § intyga:</w:t>
      </w:r>
    </w:p>
    <w:p w:rsidRPr="001E7D4E" w:rsidR="00AE7AB6" w:rsidP="00F04B69" w:rsidRDefault="00AE7AB6" w14:paraId="14E4914D" w14:textId="77777777">
      <w:pPr>
        <w:pStyle w:val="Viiva1"/>
        <w:numPr>
          <w:ilvl w:val="0"/>
          <w:numId w:val="29"/>
        </w:numPr>
        <w:tabs>
          <w:tab w:val="clear" w:pos="1661"/>
          <w:tab w:val="num" w:pos="2018"/>
        </w:tabs>
        <w:spacing w:line="276" w:lineRule="auto"/>
        <w:ind w:left="2018"/>
        <w:rPr>
          <w:rFonts w:cs="Arial"/>
        </w:rPr>
      </w:pPr>
      <w:r w:rsidRPr="001E7D4E">
        <w:rPr>
          <w:rFonts w:cs="Arial"/>
        </w:rPr>
        <w:t xml:space="preserve">att den sökande eller den sökandes representant inte genom en lagakraftvunnen dom har dömts till straff för användning av utländsk arbetskraft eller arbetsgivarens utlänningsförseelse, och </w:t>
      </w:r>
    </w:p>
    <w:p w:rsidRPr="001E7D4E" w:rsidR="00AE7AB6" w:rsidP="00F04B69" w:rsidRDefault="00AE7AB6" w14:paraId="1FA6F457" w14:textId="77777777">
      <w:pPr>
        <w:pStyle w:val="Viiva1"/>
        <w:numPr>
          <w:ilvl w:val="0"/>
          <w:numId w:val="29"/>
        </w:numPr>
        <w:tabs>
          <w:tab w:val="clear" w:pos="1661"/>
          <w:tab w:val="num" w:pos="2018"/>
        </w:tabs>
        <w:spacing w:line="276" w:lineRule="auto"/>
        <w:ind w:left="2018"/>
        <w:rPr>
          <w:rFonts w:cs="Arial"/>
        </w:rPr>
      </w:pPr>
      <w:r w:rsidRPr="001E7D4E">
        <w:rPr>
          <w:rFonts w:cs="Arial"/>
        </w:rPr>
        <w:t>att den sökande inte genom ett lagakraftvunnet beslut har dömts till en påföljdsavgift för att ha anställt arbetstagare som befinner sig i landet illegalt, under det år som statsunderstödet beviljats eller två föregående år.</w:t>
      </w:r>
    </w:p>
    <w:p w:rsidRPr="001E7D4E" w:rsidR="00AE7AB6" w:rsidP="00850CCD" w:rsidRDefault="00AE7AB6" w14:paraId="62F87E60" w14:textId="77777777">
      <w:pPr>
        <w:pStyle w:val="Sis1"/>
        <w:spacing w:line="276" w:lineRule="auto"/>
        <w:rPr>
          <w:rFonts w:cs="Arial"/>
        </w:rPr>
      </w:pPr>
    </w:p>
    <w:p w:rsidRPr="001E7D4E" w:rsidR="00AE7AB6" w:rsidP="00850CCD" w:rsidRDefault="00AE7AB6" w14:paraId="721521BB" w14:textId="77777777">
      <w:pPr>
        <w:pStyle w:val="Sis1"/>
        <w:spacing w:line="276" w:lineRule="auto"/>
        <w:rPr>
          <w:rFonts w:cs="Arial"/>
        </w:rPr>
      </w:pPr>
      <w:r w:rsidRPr="001E7D4E">
        <w:rPr>
          <w:rFonts w:cs="Arial"/>
        </w:rPr>
        <w:t>Förfaranden vid förvaltningsärenden styrs av förvaltningslagen, som bland annat reglerar behandling av ärenden utan dröjsmål, skyldighet att utreda ärenden och motivering av beslut. Vid behandling av statsunderstöd ska bestämmelserna i förvaltningslagen iakttas.</w:t>
      </w:r>
    </w:p>
    <w:p w:rsidRPr="001E7D4E" w:rsidR="00AE7AB6" w:rsidP="00850CCD" w:rsidRDefault="00AE7AB6" w14:paraId="2FBC029D" w14:textId="77777777">
      <w:pPr>
        <w:pStyle w:val="Sis1"/>
        <w:spacing w:line="276" w:lineRule="auto"/>
        <w:rPr>
          <w:rFonts w:cs="Arial"/>
        </w:rPr>
      </w:pPr>
    </w:p>
    <w:p w:rsidRPr="001E7D4E" w:rsidR="00AE7AB6" w:rsidP="00850CCD" w:rsidRDefault="00AE7AB6" w14:paraId="5ABD084A" w14:textId="77777777">
      <w:pPr>
        <w:pStyle w:val="Sis1"/>
        <w:spacing w:line="276" w:lineRule="auto"/>
        <w:rPr>
          <w:rFonts w:cs="Arial"/>
        </w:rPr>
      </w:pPr>
      <w:r w:rsidRPr="001E7D4E">
        <w:rPr>
          <w:rFonts w:cs="Arial"/>
        </w:rPr>
        <w:t>Vid ändringssökande som gäller ett understödsbeslut tillämpas förvaltningslagen och lagen om rättegång i förvaltningsärenden. Rättelseyrkandet ska riktas till den statsunderstödsmyndighet som fattat beslutet, dvs. NTM-centralen i Nyland. Ändring i statsunderstödsmyndighetens beslut om rättelseyrkande söks genom ett överklagande till förvaltningsrätten.</w:t>
      </w:r>
    </w:p>
    <w:p w:rsidRPr="001E7D4E" w:rsidR="00AE7AB6" w:rsidP="00850CCD" w:rsidRDefault="00AE7AB6" w14:paraId="20F3F51F" w14:textId="77777777">
      <w:pPr>
        <w:pStyle w:val="Sis1"/>
        <w:spacing w:line="276" w:lineRule="auto"/>
        <w:rPr>
          <w:rFonts w:cs="Arial"/>
        </w:rPr>
      </w:pPr>
    </w:p>
    <w:p w:rsidRPr="001E7D4E" w:rsidR="00AE7AB6" w:rsidP="00850CCD" w:rsidRDefault="00AE7AB6" w14:paraId="4A0F71DD" w14:textId="77777777">
      <w:pPr>
        <w:pStyle w:val="Sis1"/>
        <w:spacing w:line="276" w:lineRule="auto"/>
        <w:rPr>
          <w:rFonts w:cs="Arial"/>
        </w:rPr>
      </w:pPr>
    </w:p>
    <w:p w:rsidRPr="001E7D4E" w:rsidR="00AE7AB6" w:rsidP="00850CCD" w:rsidRDefault="00AE7AB6" w14:paraId="4D900FB0" w14:textId="77777777">
      <w:pPr>
        <w:pStyle w:val="Otsikko2"/>
        <w:spacing w:line="276" w:lineRule="auto"/>
        <w:rPr>
          <w:rFonts w:cs="Arial" w:eastAsiaTheme="minorHAnsi"/>
        </w:rPr>
      </w:pPr>
      <w:r w:rsidRPr="001E7D4E">
        <w:rPr>
          <w:rFonts w:cs="Arial"/>
        </w:rPr>
        <w:t>YTTERLIGARE INFORMATION</w:t>
      </w:r>
    </w:p>
    <w:p w:rsidRPr="001E7D4E" w:rsidR="00AE7AB6" w:rsidP="00850CCD" w:rsidRDefault="00AE7AB6" w14:paraId="2AB6BC10" w14:textId="77777777">
      <w:pPr>
        <w:pStyle w:val="Sis1"/>
        <w:spacing w:line="276" w:lineRule="auto"/>
        <w:rPr>
          <w:rFonts w:cs="Arial"/>
        </w:rPr>
      </w:pPr>
    </w:p>
    <w:p w:rsidRPr="001E7D4E" w:rsidR="00AE7AB6" w:rsidP="00850CCD" w:rsidRDefault="00F86154" w14:paraId="686681D0" w14:textId="5BF3A49D">
      <w:pPr>
        <w:pStyle w:val="Sis1"/>
        <w:spacing w:line="276" w:lineRule="auto"/>
        <w:rPr>
          <w:rFonts w:cs="Arial"/>
        </w:rPr>
      </w:pPr>
      <w:r w:rsidRPr="001E7D4E">
        <w:rPr>
          <w:rFonts w:cs="Arial"/>
        </w:rPr>
        <w:t xml:space="preserve">Överinspektör Niina Vähätalo, </w:t>
      </w:r>
      <w:hyperlink w:history="1" r:id="rId15">
        <w:r w:rsidRPr="001E7D4E">
          <w:rPr>
            <w:rStyle w:val="Hyperlinkki"/>
            <w:rFonts w:cs="Arial"/>
          </w:rPr>
          <w:t>niina.vahatalo@ely-keskus.fi</w:t>
        </w:r>
      </w:hyperlink>
      <w:r w:rsidRPr="001E7D4E">
        <w:rPr>
          <w:rFonts w:cs="Arial"/>
        </w:rPr>
        <w:t>, tel. 0295 021 286</w:t>
      </w:r>
    </w:p>
    <w:p w:rsidRPr="001E7D4E" w:rsidR="009D047B" w:rsidP="00850CCD" w:rsidRDefault="009D047B" w14:paraId="1105C91B" w14:textId="0BE22BE6">
      <w:pPr>
        <w:pStyle w:val="Sis1"/>
        <w:spacing w:line="276" w:lineRule="auto"/>
        <w:rPr>
          <w:rFonts w:cs="Arial"/>
          <w:color w:val="242424"/>
        </w:rPr>
      </w:pPr>
      <w:r w:rsidRPr="001E7D4E">
        <w:rPr>
          <w:rFonts w:cs="Arial"/>
        </w:rPr>
        <w:t xml:space="preserve">Överinspektör Tommi Hautala, </w:t>
      </w:r>
      <w:hyperlink r:id="rId16">
        <w:r w:rsidRPr="001E7D4E">
          <w:rPr>
            <w:rStyle w:val="Hyperlinkki"/>
            <w:rFonts w:cs="Arial"/>
          </w:rPr>
          <w:t>tommi.hautala@ely-keskus.fi</w:t>
        </w:r>
      </w:hyperlink>
      <w:r w:rsidRPr="001E7D4E">
        <w:rPr>
          <w:rFonts w:cs="Arial"/>
        </w:rPr>
        <w:t xml:space="preserve">, tel. 0295 </w:t>
      </w:r>
      <w:r w:rsidRPr="001E7D4E">
        <w:rPr>
          <w:rFonts w:cs="Arial"/>
          <w:color w:val="242424"/>
          <w:shd w:val="clear" w:color="auto" w:fill="FFFFFF"/>
        </w:rPr>
        <w:t>021 374</w:t>
      </w:r>
    </w:p>
    <w:p w:rsidRPr="001E7D4E" w:rsidR="00AE7AB6" w:rsidP="00850CCD" w:rsidRDefault="00AE7AB6" w14:paraId="3F8EFCDA" w14:textId="0E6F8C4B">
      <w:pPr>
        <w:spacing w:line="276" w:lineRule="auto"/>
        <w:rPr>
          <w:rFonts w:cs="Arial"/>
          <w:sz w:val="24"/>
          <w:szCs w:val="24"/>
          <w:lang w:eastAsia="fi-FI"/>
        </w:rPr>
      </w:pPr>
    </w:p>
    <w:p w:rsidRPr="001E7D4E" w:rsidR="004D41E9" w:rsidP="00850CCD" w:rsidRDefault="004D41E9" w14:paraId="0B6E5CAA" w14:textId="77777777">
      <w:pPr>
        <w:spacing w:line="276" w:lineRule="auto"/>
        <w:rPr>
          <w:rFonts w:cs="Arial"/>
        </w:rPr>
      </w:pPr>
    </w:p>
    <w:sectPr w:rsidRPr="001E7D4E" w:rsidR="004D41E9">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1A06"/>
    <w:multiLevelType w:val="hybridMultilevel"/>
    <w:tmpl w:val="FFFFFFFF"/>
    <w:lvl w:ilvl="0" w:tplc="51C453A8">
      <w:start w:val="1"/>
      <w:numFmt w:val="bullet"/>
      <w:lvlText w:val="o"/>
      <w:lvlJc w:val="left"/>
      <w:pPr>
        <w:ind w:left="720" w:hanging="360"/>
      </w:pPr>
      <w:rPr>
        <w:rFonts w:hint="default" w:ascii="&quot;Courier New&quot;" w:hAnsi="&quot;Courier New&quot;"/>
      </w:rPr>
    </w:lvl>
    <w:lvl w:ilvl="1" w:tplc="B82AC5C2">
      <w:start w:val="1"/>
      <w:numFmt w:val="bullet"/>
      <w:lvlText w:val="o"/>
      <w:lvlJc w:val="left"/>
      <w:pPr>
        <w:ind w:left="1440" w:hanging="360"/>
      </w:pPr>
      <w:rPr>
        <w:rFonts w:hint="default" w:ascii="Courier New" w:hAnsi="Courier New"/>
      </w:rPr>
    </w:lvl>
    <w:lvl w:ilvl="2" w:tplc="41E8BA5A">
      <w:start w:val="1"/>
      <w:numFmt w:val="bullet"/>
      <w:lvlText w:val=""/>
      <w:lvlJc w:val="left"/>
      <w:pPr>
        <w:ind w:left="2160" w:hanging="360"/>
      </w:pPr>
      <w:rPr>
        <w:rFonts w:hint="default" w:ascii="Wingdings" w:hAnsi="Wingdings"/>
      </w:rPr>
    </w:lvl>
    <w:lvl w:ilvl="3" w:tplc="AF06EC20">
      <w:start w:val="1"/>
      <w:numFmt w:val="bullet"/>
      <w:lvlText w:val=""/>
      <w:lvlJc w:val="left"/>
      <w:pPr>
        <w:ind w:left="2880" w:hanging="360"/>
      </w:pPr>
      <w:rPr>
        <w:rFonts w:hint="default" w:ascii="Symbol" w:hAnsi="Symbol"/>
      </w:rPr>
    </w:lvl>
    <w:lvl w:ilvl="4" w:tplc="14DC968E">
      <w:start w:val="1"/>
      <w:numFmt w:val="bullet"/>
      <w:lvlText w:val="o"/>
      <w:lvlJc w:val="left"/>
      <w:pPr>
        <w:ind w:left="3600" w:hanging="360"/>
      </w:pPr>
      <w:rPr>
        <w:rFonts w:hint="default" w:ascii="Courier New" w:hAnsi="Courier New"/>
      </w:rPr>
    </w:lvl>
    <w:lvl w:ilvl="5" w:tplc="366A0636">
      <w:start w:val="1"/>
      <w:numFmt w:val="bullet"/>
      <w:lvlText w:val=""/>
      <w:lvlJc w:val="left"/>
      <w:pPr>
        <w:ind w:left="4320" w:hanging="360"/>
      </w:pPr>
      <w:rPr>
        <w:rFonts w:hint="default" w:ascii="Wingdings" w:hAnsi="Wingdings"/>
      </w:rPr>
    </w:lvl>
    <w:lvl w:ilvl="6" w:tplc="ACD63DF2">
      <w:start w:val="1"/>
      <w:numFmt w:val="bullet"/>
      <w:lvlText w:val=""/>
      <w:lvlJc w:val="left"/>
      <w:pPr>
        <w:ind w:left="5040" w:hanging="360"/>
      </w:pPr>
      <w:rPr>
        <w:rFonts w:hint="default" w:ascii="Symbol" w:hAnsi="Symbol"/>
      </w:rPr>
    </w:lvl>
    <w:lvl w:ilvl="7" w:tplc="C25A997E">
      <w:start w:val="1"/>
      <w:numFmt w:val="bullet"/>
      <w:lvlText w:val="o"/>
      <w:lvlJc w:val="left"/>
      <w:pPr>
        <w:ind w:left="5760" w:hanging="360"/>
      </w:pPr>
      <w:rPr>
        <w:rFonts w:hint="default" w:ascii="Courier New" w:hAnsi="Courier New"/>
      </w:rPr>
    </w:lvl>
    <w:lvl w:ilvl="8" w:tplc="1C262428">
      <w:start w:val="1"/>
      <w:numFmt w:val="bullet"/>
      <w:lvlText w:val=""/>
      <w:lvlJc w:val="left"/>
      <w:pPr>
        <w:ind w:left="6480" w:hanging="360"/>
      </w:pPr>
      <w:rPr>
        <w:rFonts w:hint="default" w:ascii="Wingdings" w:hAnsi="Wingdings"/>
      </w:rPr>
    </w:lvl>
  </w:abstractNum>
  <w:abstractNum w:abstractNumId="1" w15:restartNumberingAfterBreak="0">
    <w:nsid w:val="03656F95"/>
    <w:multiLevelType w:val="hybridMultilevel"/>
    <w:tmpl w:val="59C2D93A"/>
    <w:lvl w:ilvl="0" w:tplc="A0CE97B4">
      <w:start w:val="1"/>
      <w:numFmt w:val="bullet"/>
      <w:lvlText w:val="-"/>
      <w:lvlJc w:val="left"/>
      <w:pPr>
        <w:ind w:left="2024" w:hanging="360"/>
      </w:pPr>
      <w:rPr>
        <w:rFonts w:hint="default" w:ascii="Calibri" w:hAnsi="Calibri"/>
      </w:r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2" w15:restartNumberingAfterBreak="0">
    <w:nsid w:val="05CB7A2E"/>
    <w:multiLevelType w:val="hybridMultilevel"/>
    <w:tmpl w:val="41FCCA4C"/>
    <w:lvl w:ilvl="0" w:tplc="5EBE0798">
      <w:numFmt w:val="bullet"/>
      <w:lvlText w:val=""/>
      <w:lvlJc w:val="left"/>
      <w:pPr>
        <w:ind w:left="1664" w:hanging="360"/>
      </w:pPr>
      <w:rPr>
        <w:rFonts w:hint="default" w:ascii="Arial" w:hAnsi="Arial" w:cs="Arial" w:eastAsiaTheme="minorHAnsi"/>
      </w:rPr>
    </w:lvl>
    <w:lvl w:ilvl="1" w:tplc="040B0003" w:tentative="1">
      <w:start w:val="1"/>
      <w:numFmt w:val="bullet"/>
      <w:lvlText w:val="o"/>
      <w:lvlJc w:val="left"/>
      <w:pPr>
        <w:ind w:left="2384" w:hanging="360"/>
      </w:pPr>
      <w:rPr>
        <w:rFonts w:hint="default" w:ascii="Courier New" w:hAnsi="Courier New" w:cs="Courier New"/>
      </w:rPr>
    </w:lvl>
    <w:lvl w:ilvl="2" w:tplc="040B0005" w:tentative="1">
      <w:start w:val="1"/>
      <w:numFmt w:val="bullet"/>
      <w:lvlText w:val=""/>
      <w:lvlJc w:val="left"/>
      <w:pPr>
        <w:ind w:left="3104" w:hanging="360"/>
      </w:pPr>
      <w:rPr>
        <w:rFonts w:hint="default" w:ascii="Wingdings" w:hAnsi="Wingdings"/>
      </w:rPr>
    </w:lvl>
    <w:lvl w:ilvl="3" w:tplc="040B0001" w:tentative="1">
      <w:start w:val="1"/>
      <w:numFmt w:val="bullet"/>
      <w:lvlText w:val=""/>
      <w:lvlJc w:val="left"/>
      <w:pPr>
        <w:ind w:left="3824" w:hanging="360"/>
      </w:pPr>
      <w:rPr>
        <w:rFonts w:hint="default" w:ascii="Symbol" w:hAnsi="Symbol"/>
      </w:rPr>
    </w:lvl>
    <w:lvl w:ilvl="4" w:tplc="040B0003" w:tentative="1">
      <w:start w:val="1"/>
      <w:numFmt w:val="bullet"/>
      <w:lvlText w:val="o"/>
      <w:lvlJc w:val="left"/>
      <w:pPr>
        <w:ind w:left="4544" w:hanging="360"/>
      </w:pPr>
      <w:rPr>
        <w:rFonts w:hint="default" w:ascii="Courier New" w:hAnsi="Courier New" w:cs="Courier New"/>
      </w:rPr>
    </w:lvl>
    <w:lvl w:ilvl="5" w:tplc="040B0005" w:tentative="1">
      <w:start w:val="1"/>
      <w:numFmt w:val="bullet"/>
      <w:lvlText w:val=""/>
      <w:lvlJc w:val="left"/>
      <w:pPr>
        <w:ind w:left="5264" w:hanging="360"/>
      </w:pPr>
      <w:rPr>
        <w:rFonts w:hint="default" w:ascii="Wingdings" w:hAnsi="Wingdings"/>
      </w:rPr>
    </w:lvl>
    <w:lvl w:ilvl="6" w:tplc="040B0001" w:tentative="1">
      <w:start w:val="1"/>
      <w:numFmt w:val="bullet"/>
      <w:lvlText w:val=""/>
      <w:lvlJc w:val="left"/>
      <w:pPr>
        <w:ind w:left="5984" w:hanging="360"/>
      </w:pPr>
      <w:rPr>
        <w:rFonts w:hint="default" w:ascii="Symbol" w:hAnsi="Symbol"/>
      </w:rPr>
    </w:lvl>
    <w:lvl w:ilvl="7" w:tplc="040B0003" w:tentative="1">
      <w:start w:val="1"/>
      <w:numFmt w:val="bullet"/>
      <w:lvlText w:val="o"/>
      <w:lvlJc w:val="left"/>
      <w:pPr>
        <w:ind w:left="6704" w:hanging="360"/>
      </w:pPr>
      <w:rPr>
        <w:rFonts w:hint="default" w:ascii="Courier New" w:hAnsi="Courier New" w:cs="Courier New"/>
      </w:rPr>
    </w:lvl>
    <w:lvl w:ilvl="8" w:tplc="040B0005" w:tentative="1">
      <w:start w:val="1"/>
      <w:numFmt w:val="bullet"/>
      <w:lvlText w:val=""/>
      <w:lvlJc w:val="left"/>
      <w:pPr>
        <w:ind w:left="7424" w:hanging="360"/>
      </w:pPr>
      <w:rPr>
        <w:rFonts w:hint="default" w:ascii="Wingdings" w:hAnsi="Wingdings"/>
      </w:rPr>
    </w:lvl>
  </w:abstractNum>
  <w:abstractNum w:abstractNumId="3" w15:restartNumberingAfterBreak="0">
    <w:nsid w:val="0A260B93"/>
    <w:multiLevelType w:val="singleLevel"/>
    <w:tmpl w:val="1B3ADC0A"/>
    <w:lvl w:ilvl="0">
      <w:start w:val="1"/>
      <w:numFmt w:val="bullet"/>
      <w:pStyle w:val="Viiva1"/>
      <w:lvlText w:val="-"/>
      <w:lvlJc w:val="left"/>
      <w:pPr>
        <w:tabs>
          <w:tab w:val="num" w:pos="1661"/>
        </w:tabs>
        <w:ind w:left="1661" w:hanging="357"/>
      </w:pPr>
      <w:rPr>
        <w:rFonts w:hint="default" w:ascii="Arial" w:hAnsi="Arial" w:cs="Arial"/>
      </w:rPr>
    </w:lvl>
  </w:abstractNum>
  <w:abstractNum w:abstractNumId="4" w15:restartNumberingAfterBreak="0">
    <w:nsid w:val="0CAA90D4"/>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168F219"/>
    <w:multiLevelType w:val="hybridMultilevel"/>
    <w:tmpl w:val="FFFFFFFF"/>
    <w:lvl w:ilvl="0" w:tplc="F238D36E">
      <w:start w:val="1"/>
      <w:numFmt w:val="bullet"/>
      <w:lvlText w:val="o"/>
      <w:lvlJc w:val="left"/>
      <w:pPr>
        <w:ind w:left="720" w:hanging="360"/>
      </w:pPr>
      <w:rPr>
        <w:rFonts w:hint="default" w:ascii="&quot;Courier New&quot;" w:hAnsi="&quot;Courier New&quot;"/>
      </w:rPr>
    </w:lvl>
    <w:lvl w:ilvl="1" w:tplc="A1E8DE62">
      <w:start w:val="1"/>
      <w:numFmt w:val="bullet"/>
      <w:lvlText w:val="o"/>
      <w:lvlJc w:val="left"/>
      <w:pPr>
        <w:ind w:left="1440" w:hanging="360"/>
      </w:pPr>
      <w:rPr>
        <w:rFonts w:hint="default" w:ascii="Courier New" w:hAnsi="Courier New"/>
      </w:rPr>
    </w:lvl>
    <w:lvl w:ilvl="2" w:tplc="F4726AF8">
      <w:start w:val="1"/>
      <w:numFmt w:val="bullet"/>
      <w:lvlText w:val=""/>
      <w:lvlJc w:val="left"/>
      <w:pPr>
        <w:ind w:left="2160" w:hanging="360"/>
      </w:pPr>
      <w:rPr>
        <w:rFonts w:hint="default" w:ascii="Wingdings" w:hAnsi="Wingdings"/>
      </w:rPr>
    </w:lvl>
    <w:lvl w:ilvl="3" w:tplc="4EE28FCE">
      <w:start w:val="1"/>
      <w:numFmt w:val="bullet"/>
      <w:lvlText w:val=""/>
      <w:lvlJc w:val="left"/>
      <w:pPr>
        <w:ind w:left="2880" w:hanging="360"/>
      </w:pPr>
      <w:rPr>
        <w:rFonts w:hint="default" w:ascii="Symbol" w:hAnsi="Symbol"/>
      </w:rPr>
    </w:lvl>
    <w:lvl w:ilvl="4" w:tplc="3F2E39A0">
      <w:start w:val="1"/>
      <w:numFmt w:val="bullet"/>
      <w:lvlText w:val="o"/>
      <w:lvlJc w:val="left"/>
      <w:pPr>
        <w:ind w:left="3600" w:hanging="360"/>
      </w:pPr>
      <w:rPr>
        <w:rFonts w:hint="default" w:ascii="Courier New" w:hAnsi="Courier New"/>
      </w:rPr>
    </w:lvl>
    <w:lvl w:ilvl="5" w:tplc="0BECD7A8">
      <w:start w:val="1"/>
      <w:numFmt w:val="bullet"/>
      <w:lvlText w:val=""/>
      <w:lvlJc w:val="left"/>
      <w:pPr>
        <w:ind w:left="4320" w:hanging="360"/>
      </w:pPr>
      <w:rPr>
        <w:rFonts w:hint="default" w:ascii="Wingdings" w:hAnsi="Wingdings"/>
      </w:rPr>
    </w:lvl>
    <w:lvl w:ilvl="6" w:tplc="014E695C">
      <w:start w:val="1"/>
      <w:numFmt w:val="bullet"/>
      <w:lvlText w:val=""/>
      <w:lvlJc w:val="left"/>
      <w:pPr>
        <w:ind w:left="5040" w:hanging="360"/>
      </w:pPr>
      <w:rPr>
        <w:rFonts w:hint="default" w:ascii="Symbol" w:hAnsi="Symbol"/>
      </w:rPr>
    </w:lvl>
    <w:lvl w:ilvl="7" w:tplc="4E9E5AD8">
      <w:start w:val="1"/>
      <w:numFmt w:val="bullet"/>
      <w:lvlText w:val="o"/>
      <w:lvlJc w:val="left"/>
      <w:pPr>
        <w:ind w:left="5760" w:hanging="360"/>
      </w:pPr>
      <w:rPr>
        <w:rFonts w:hint="default" w:ascii="Courier New" w:hAnsi="Courier New"/>
      </w:rPr>
    </w:lvl>
    <w:lvl w:ilvl="8" w:tplc="76201DAE">
      <w:start w:val="1"/>
      <w:numFmt w:val="bullet"/>
      <w:lvlText w:val=""/>
      <w:lvlJc w:val="left"/>
      <w:pPr>
        <w:ind w:left="6480" w:hanging="360"/>
      </w:pPr>
      <w:rPr>
        <w:rFonts w:hint="default" w:ascii="Wingdings" w:hAnsi="Wingdings"/>
      </w:rPr>
    </w:lvl>
  </w:abstractNum>
  <w:abstractNum w:abstractNumId="6" w15:restartNumberingAfterBreak="0">
    <w:nsid w:val="16F7C575"/>
    <w:multiLevelType w:val="hybridMultilevel"/>
    <w:tmpl w:val="721E704C"/>
    <w:lvl w:ilvl="0" w:tplc="94E6C534">
      <w:start w:val="1"/>
      <w:numFmt w:val="bullet"/>
      <w:lvlText w:val=""/>
      <w:lvlJc w:val="left"/>
      <w:pPr>
        <w:ind w:left="720" w:hanging="360"/>
      </w:pPr>
      <w:rPr>
        <w:rFonts w:hint="default" w:ascii="Symbol" w:hAnsi="Symbol"/>
      </w:rPr>
    </w:lvl>
    <w:lvl w:ilvl="1" w:tplc="18968884">
      <w:start w:val="1"/>
      <w:numFmt w:val="bullet"/>
      <w:lvlText w:val="-"/>
      <w:lvlJc w:val="left"/>
      <w:pPr>
        <w:ind w:left="1440" w:hanging="360"/>
      </w:pPr>
      <w:rPr>
        <w:rFonts w:hint="default" w:ascii="Calibri" w:hAnsi="Calibri"/>
      </w:rPr>
    </w:lvl>
    <w:lvl w:ilvl="2" w:tplc="C1E88AD0">
      <w:start w:val="1"/>
      <w:numFmt w:val="bullet"/>
      <w:lvlText w:val=""/>
      <w:lvlJc w:val="left"/>
      <w:pPr>
        <w:ind w:left="2160" w:hanging="360"/>
      </w:pPr>
      <w:rPr>
        <w:rFonts w:hint="default" w:ascii="Wingdings" w:hAnsi="Wingdings"/>
      </w:rPr>
    </w:lvl>
    <w:lvl w:ilvl="3" w:tplc="CF8CD330">
      <w:start w:val="1"/>
      <w:numFmt w:val="bullet"/>
      <w:lvlText w:val=""/>
      <w:lvlJc w:val="left"/>
      <w:pPr>
        <w:ind w:left="2880" w:hanging="360"/>
      </w:pPr>
      <w:rPr>
        <w:rFonts w:hint="default" w:ascii="Symbol" w:hAnsi="Symbol"/>
      </w:rPr>
    </w:lvl>
    <w:lvl w:ilvl="4" w:tplc="962E0760">
      <w:start w:val="1"/>
      <w:numFmt w:val="bullet"/>
      <w:lvlText w:val="o"/>
      <w:lvlJc w:val="left"/>
      <w:pPr>
        <w:ind w:left="3600" w:hanging="360"/>
      </w:pPr>
      <w:rPr>
        <w:rFonts w:hint="default" w:ascii="Courier New" w:hAnsi="Courier New"/>
      </w:rPr>
    </w:lvl>
    <w:lvl w:ilvl="5" w:tplc="42480F00">
      <w:start w:val="1"/>
      <w:numFmt w:val="bullet"/>
      <w:lvlText w:val=""/>
      <w:lvlJc w:val="left"/>
      <w:pPr>
        <w:ind w:left="4320" w:hanging="360"/>
      </w:pPr>
      <w:rPr>
        <w:rFonts w:hint="default" w:ascii="Wingdings" w:hAnsi="Wingdings"/>
      </w:rPr>
    </w:lvl>
    <w:lvl w:ilvl="6" w:tplc="E36E81E8">
      <w:start w:val="1"/>
      <w:numFmt w:val="bullet"/>
      <w:lvlText w:val=""/>
      <w:lvlJc w:val="left"/>
      <w:pPr>
        <w:ind w:left="5040" w:hanging="360"/>
      </w:pPr>
      <w:rPr>
        <w:rFonts w:hint="default" w:ascii="Symbol" w:hAnsi="Symbol"/>
      </w:rPr>
    </w:lvl>
    <w:lvl w:ilvl="7" w:tplc="174E570C">
      <w:start w:val="1"/>
      <w:numFmt w:val="bullet"/>
      <w:lvlText w:val="o"/>
      <w:lvlJc w:val="left"/>
      <w:pPr>
        <w:ind w:left="5760" w:hanging="360"/>
      </w:pPr>
      <w:rPr>
        <w:rFonts w:hint="default" w:ascii="Courier New" w:hAnsi="Courier New"/>
      </w:rPr>
    </w:lvl>
    <w:lvl w:ilvl="8" w:tplc="ECB45338">
      <w:start w:val="1"/>
      <w:numFmt w:val="bullet"/>
      <w:lvlText w:val=""/>
      <w:lvlJc w:val="left"/>
      <w:pPr>
        <w:ind w:left="6480" w:hanging="360"/>
      </w:pPr>
      <w:rPr>
        <w:rFonts w:hint="default" w:ascii="Wingdings" w:hAnsi="Wingdings"/>
      </w:rPr>
    </w:lvl>
  </w:abstractNum>
  <w:abstractNum w:abstractNumId="7" w15:restartNumberingAfterBreak="0">
    <w:nsid w:val="1E5932D7"/>
    <w:multiLevelType w:val="hybridMultilevel"/>
    <w:tmpl w:val="FFFFFFFF"/>
    <w:lvl w:ilvl="0" w:tplc="E58A7360">
      <w:start w:val="1"/>
      <w:numFmt w:val="bullet"/>
      <w:lvlText w:val="·"/>
      <w:lvlJc w:val="left"/>
      <w:pPr>
        <w:ind w:left="720" w:hanging="360"/>
      </w:pPr>
      <w:rPr>
        <w:rFonts w:hint="default" w:ascii="Symbol" w:hAnsi="Symbol"/>
      </w:rPr>
    </w:lvl>
    <w:lvl w:ilvl="1" w:tplc="99ACDA2E">
      <w:start w:val="1"/>
      <w:numFmt w:val="bullet"/>
      <w:lvlText w:val="o"/>
      <w:lvlJc w:val="left"/>
      <w:pPr>
        <w:ind w:left="1440" w:hanging="360"/>
      </w:pPr>
      <w:rPr>
        <w:rFonts w:hint="default" w:ascii="Courier New" w:hAnsi="Courier New"/>
      </w:rPr>
    </w:lvl>
    <w:lvl w:ilvl="2" w:tplc="C0368FA0">
      <w:start w:val="1"/>
      <w:numFmt w:val="bullet"/>
      <w:lvlText w:val=""/>
      <w:lvlJc w:val="left"/>
      <w:pPr>
        <w:ind w:left="2160" w:hanging="360"/>
      </w:pPr>
      <w:rPr>
        <w:rFonts w:hint="default" w:ascii="Wingdings" w:hAnsi="Wingdings"/>
      </w:rPr>
    </w:lvl>
    <w:lvl w:ilvl="3" w:tplc="5DD6461A">
      <w:start w:val="1"/>
      <w:numFmt w:val="bullet"/>
      <w:lvlText w:val=""/>
      <w:lvlJc w:val="left"/>
      <w:pPr>
        <w:ind w:left="2880" w:hanging="360"/>
      </w:pPr>
      <w:rPr>
        <w:rFonts w:hint="default" w:ascii="Symbol" w:hAnsi="Symbol"/>
      </w:rPr>
    </w:lvl>
    <w:lvl w:ilvl="4" w:tplc="CC8219C4">
      <w:start w:val="1"/>
      <w:numFmt w:val="bullet"/>
      <w:lvlText w:val="o"/>
      <w:lvlJc w:val="left"/>
      <w:pPr>
        <w:ind w:left="3600" w:hanging="360"/>
      </w:pPr>
      <w:rPr>
        <w:rFonts w:hint="default" w:ascii="Courier New" w:hAnsi="Courier New"/>
      </w:rPr>
    </w:lvl>
    <w:lvl w:ilvl="5" w:tplc="F7F88C8A">
      <w:start w:val="1"/>
      <w:numFmt w:val="bullet"/>
      <w:lvlText w:val=""/>
      <w:lvlJc w:val="left"/>
      <w:pPr>
        <w:ind w:left="4320" w:hanging="360"/>
      </w:pPr>
      <w:rPr>
        <w:rFonts w:hint="default" w:ascii="Wingdings" w:hAnsi="Wingdings"/>
      </w:rPr>
    </w:lvl>
    <w:lvl w:ilvl="6" w:tplc="2564F79E">
      <w:start w:val="1"/>
      <w:numFmt w:val="bullet"/>
      <w:lvlText w:val=""/>
      <w:lvlJc w:val="left"/>
      <w:pPr>
        <w:ind w:left="5040" w:hanging="360"/>
      </w:pPr>
      <w:rPr>
        <w:rFonts w:hint="default" w:ascii="Symbol" w:hAnsi="Symbol"/>
      </w:rPr>
    </w:lvl>
    <w:lvl w:ilvl="7" w:tplc="14008EBE">
      <w:start w:val="1"/>
      <w:numFmt w:val="bullet"/>
      <w:lvlText w:val="o"/>
      <w:lvlJc w:val="left"/>
      <w:pPr>
        <w:ind w:left="5760" w:hanging="360"/>
      </w:pPr>
      <w:rPr>
        <w:rFonts w:hint="default" w:ascii="Courier New" w:hAnsi="Courier New"/>
      </w:rPr>
    </w:lvl>
    <w:lvl w:ilvl="8" w:tplc="8C680262">
      <w:start w:val="1"/>
      <w:numFmt w:val="bullet"/>
      <w:lvlText w:val=""/>
      <w:lvlJc w:val="left"/>
      <w:pPr>
        <w:ind w:left="6480" w:hanging="360"/>
      </w:pPr>
      <w:rPr>
        <w:rFonts w:hint="default" w:ascii="Wingdings" w:hAnsi="Wingdings"/>
      </w:rPr>
    </w:lvl>
  </w:abstractNum>
  <w:abstractNum w:abstractNumId="8" w15:restartNumberingAfterBreak="0">
    <w:nsid w:val="22BE128B"/>
    <w:multiLevelType w:val="hybridMultilevel"/>
    <w:tmpl w:val="F5E4D22E"/>
    <w:lvl w:ilvl="0" w:tplc="7CE4CC9C">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9" w15:restartNumberingAfterBreak="0">
    <w:nsid w:val="2A7E6BEE"/>
    <w:multiLevelType w:val="hybridMultilevel"/>
    <w:tmpl w:val="97F069B0"/>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0" w15:restartNumberingAfterBreak="0">
    <w:nsid w:val="30787C88"/>
    <w:multiLevelType w:val="hybridMultilevel"/>
    <w:tmpl w:val="AE14BDBE"/>
    <w:lvl w:ilvl="0" w:tplc="B4781394">
      <w:start w:val="1"/>
      <w:numFmt w:val="bullet"/>
      <w:lvlText w:val=""/>
      <w:lvlJc w:val="left"/>
      <w:pPr>
        <w:ind w:left="720" w:hanging="360"/>
      </w:pPr>
      <w:rPr>
        <w:rFonts w:hint="default" w:ascii="Symbol" w:hAnsi="Symbol"/>
      </w:rPr>
    </w:lvl>
    <w:lvl w:ilvl="1" w:tplc="55B6B5EC">
      <w:start w:val="1"/>
      <w:numFmt w:val="bullet"/>
      <w:lvlText w:val="-"/>
      <w:lvlJc w:val="left"/>
      <w:pPr>
        <w:ind w:left="1440" w:hanging="360"/>
      </w:pPr>
      <w:rPr>
        <w:rFonts w:hint="default" w:ascii="Calibri" w:hAnsi="Calibri"/>
      </w:rPr>
    </w:lvl>
    <w:lvl w:ilvl="2" w:tplc="B966F92E">
      <w:start w:val="1"/>
      <w:numFmt w:val="bullet"/>
      <w:lvlText w:val=""/>
      <w:lvlJc w:val="left"/>
      <w:pPr>
        <w:ind w:left="2160" w:hanging="360"/>
      </w:pPr>
      <w:rPr>
        <w:rFonts w:hint="default" w:ascii="Wingdings" w:hAnsi="Wingdings"/>
      </w:rPr>
    </w:lvl>
    <w:lvl w:ilvl="3" w:tplc="E9D2D374">
      <w:start w:val="1"/>
      <w:numFmt w:val="bullet"/>
      <w:lvlText w:val=""/>
      <w:lvlJc w:val="left"/>
      <w:pPr>
        <w:ind w:left="2880" w:hanging="360"/>
      </w:pPr>
      <w:rPr>
        <w:rFonts w:hint="default" w:ascii="Symbol" w:hAnsi="Symbol"/>
      </w:rPr>
    </w:lvl>
    <w:lvl w:ilvl="4" w:tplc="ABC8CCD0">
      <w:start w:val="1"/>
      <w:numFmt w:val="bullet"/>
      <w:lvlText w:val="o"/>
      <w:lvlJc w:val="left"/>
      <w:pPr>
        <w:ind w:left="3600" w:hanging="360"/>
      </w:pPr>
      <w:rPr>
        <w:rFonts w:hint="default" w:ascii="Courier New" w:hAnsi="Courier New"/>
      </w:rPr>
    </w:lvl>
    <w:lvl w:ilvl="5" w:tplc="CA826B58">
      <w:start w:val="1"/>
      <w:numFmt w:val="bullet"/>
      <w:lvlText w:val=""/>
      <w:lvlJc w:val="left"/>
      <w:pPr>
        <w:ind w:left="4320" w:hanging="360"/>
      </w:pPr>
      <w:rPr>
        <w:rFonts w:hint="default" w:ascii="Wingdings" w:hAnsi="Wingdings"/>
      </w:rPr>
    </w:lvl>
    <w:lvl w:ilvl="6" w:tplc="913E642C">
      <w:start w:val="1"/>
      <w:numFmt w:val="bullet"/>
      <w:lvlText w:val=""/>
      <w:lvlJc w:val="left"/>
      <w:pPr>
        <w:ind w:left="5040" w:hanging="360"/>
      </w:pPr>
      <w:rPr>
        <w:rFonts w:hint="default" w:ascii="Symbol" w:hAnsi="Symbol"/>
      </w:rPr>
    </w:lvl>
    <w:lvl w:ilvl="7" w:tplc="698A4152">
      <w:start w:val="1"/>
      <w:numFmt w:val="bullet"/>
      <w:lvlText w:val="o"/>
      <w:lvlJc w:val="left"/>
      <w:pPr>
        <w:ind w:left="5760" w:hanging="360"/>
      </w:pPr>
      <w:rPr>
        <w:rFonts w:hint="default" w:ascii="Courier New" w:hAnsi="Courier New"/>
      </w:rPr>
    </w:lvl>
    <w:lvl w:ilvl="8" w:tplc="74F43E16">
      <w:start w:val="1"/>
      <w:numFmt w:val="bullet"/>
      <w:lvlText w:val=""/>
      <w:lvlJc w:val="left"/>
      <w:pPr>
        <w:ind w:left="6480" w:hanging="360"/>
      </w:pPr>
      <w:rPr>
        <w:rFonts w:hint="default" w:ascii="Wingdings" w:hAnsi="Wingdings"/>
      </w:rPr>
    </w:lvl>
  </w:abstractNum>
  <w:abstractNum w:abstractNumId="11" w15:restartNumberingAfterBreak="0">
    <w:nsid w:val="35036EF7"/>
    <w:multiLevelType w:val="hybridMultilevel"/>
    <w:tmpl w:val="9920E290"/>
    <w:lvl w:ilvl="0" w:tplc="23ACD91E">
      <w:start w:val="1"/>
      <w:numFmt w:val="bullet"/>
      <w:lvlText w:val="-"/>
      <w:lvlJc w:val="left"/>
      <w:pPr>
        <w:ind w:left="720" w:hanging="360"/>
      </w:pPr>
      <w:rPr>
        <w:rFonts w:hint="default" w:ascii="Calibri" w:hAnsi="Calibri" w:cs="Calibri" w:eastAsiaTheme="minorHAnsi"/>
      </w:rPr>
    </w:lvl>
    <w:lvl w:ilvl="1" w:tplc="040B0003">
      <w:start w:val="1"/>
      <w:numFmt w:val="bullet"/>
      <w:lvlText w:val="o"/>
      <w:lvlJc w:val="left"/>
      <w:pPr>
        <w:ind w:left="1440" w:hanging="360"/>
      </w:pPr>
      <w:rPr>
        <w:rFonts w:hint="default" w:ascii="Courier New" w:hAnsi="Courier New" w:cs="Courier New"/>
      </w:rPr>
    </w:lvl>
    <w:lvl w:ilvl="2" w:tplc="040B0005">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2" w15:restartNumberingAfterBreak="0">
    <w:nsid w:val="36D600AE"/>
    <w:multiLevelType w:val="hybridMultilevel"/>
    <w:tmpl w:val="687012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3" w15:restartNumberingAfterBreak="0">
    <w:nsid w:val="37AE25CE"/>
    <w:multiLevelType w:val="hybridMultilevel"/>
    <w:tmpl w:val="7A9AF62C"/>
    <w:lvl w:ilvl="0" w:tplc="7CA2D346">
      <w:start w:val="1"/>
      <w:numFmt w:val="bullet"/>
      <w:lvlText w:val=""/>
      <w:lvlJc w:val="left"/>
      <w:pPr>
        <w:ind w:left="720" w:hanging="360"/>
      </w:pPr>
      <w:rPr>
        <w:rFonts w:hint="default" w:ascii="Symbol" w:hAnsi="Symbol"/>
      </w:rPr>
    </w:lvl>
    <w:lvl w:ilvl="1" w:tplc="E4F05620">
      <w:start w:val="1"/>
      <w:numFmt w:val="bullet"/>
      <w:lvlText w:val="-"/>
      <w:lvlJc w:val="left"/>
      <w:pPr>
        <w:ind w:left="1440" w:hanging="360"/>
      </w:pPr>
      <w:rPr>
        <w:rFonts w:hint="default" w:ascii="Calibri" w:hAnsi="Calibri"/>
      </w:rPr>
    </w:lvl>
    <w:lvl w:ilvl="2" w:tplc="6D7A5104">
      <w:start w:val="1"/>
      <w:numFmt w:val="bullet"/>
      <w:lvlText w:val=""/>
      <w:lvlJc w:val="left"/>
      <w:pPr>
        <w:ind w:left="2160" w:hanging="360"/>
      </w:pPr>
      <w:rPr>
        <w:rFonts w:hint="default" w:ascii="Wingdings" w:hAnsi="Wingdings"/>
      </w:rPr>
    </w:lvl>
    <w:lvl w:ilvl="3" w:tplc="93E6869C">
      <w:start w:val="1"/>
      <w:numFmt w:val="bullet"/>
      <w:lvlText w:val=""/>
      <w:lvlJc w:val="left"/>
      <w:pPr>
        <w:ind w:left="2880" w:hanging="360"/>
      </w:pPr>
      <w:rPr>
        <w:rFonts w:hint="default" w:ascii="Symbol" w:hAnsi="Symbol"/>
      </w:rPr>
    </w:lvl>
    <w:lvl w:ilvl="4" w:tplc="B1D60188">
      <w:start w:val="1"/>
      <w:numFmt w:val="bullet"/>
      <w:lvlText w:val="o"/>
      <w:lvlJc w:val="left"/>
      <w:pPr>
        <w:ind w:left="3600" w:hanging="360"/>
      </w:pPr>
      <w:rPr>
        <w:rFonts w:hint="default" w:ascii="Courier New" w:hAnsi="Courier New"/>
      </w:rPr>
    </w:lvl>
    <w:lvl w:ilvl="5" w:tplc="F648F018">
      <w:start w:val="1"/>
      <w:numFmt w:val="bullet"/>
      <w:lvlText w:val=""/>
      <w:lvlJc w:val="left"/>
      <w:pPr>
        <w:ind w:left="4320" w:hanging="360"/>
      </w:pPr>
      <w:rPr>
        <w:rFonts w:hint="default" w:ascii="Wingdings" w:hAnsi="Wingdings"/>
      </w:rPr>
    </w:lvl>
    <w:lvl w:ilvl="6" w:tplc="4DEE1AAC">
      <w:start w:val="1"/>
      <w:numFmt w:val="bullet"/>
      <w:lvlText w:val=""/>
      <w:lvlJc w:val="left"/>
      <w:pPr>
        <w:ind w:left="5040" w:hanging="360"/>
      </w:pPr>
      <w:rPr>
        <w:rFonts w:hint="default" w:ascii="Symbol" w:hAnsi="Symbol"/>
      </w:rPr>
    </w:lvl>
    <w:lvl w:ilvl="7" w:tplc="A5CE734E">
      <w:start w:val="1"/>
      <w:numFmt w:val="bullet"/>
      <w:lvlText w:val="o"/>
      <w:lvlJc w:val="left"/>
      <w:pPr>
        <w:ind w:left="5760" w:hanging="360"/>
      </w:pPr>
      <w:rPr>
        <w:rFonts w:hint="default" w:ascii="Courier New" w:hAnsi="Courier New"/>
      </w:rPr>
    </w:lvl>
    <w:lvl w:ilvl="8" w:tplc="F5C04BB0">
      <w:start w:val="1"/>
      <w:numFmt w:val="bullet"/>
      <w:lvlText w:val=""/>
      <w:lvlJc w:val="left"/>
      <w:pPr>
        <w:ind w:left="6480" w:hanging="360"/>
      </w:pPr>
      <w:rPr>
        <w:rFonts w:hint="default" w:ascii="Wingdings" w:hAnsi="Wingdings"/>
      </w:rPr>
    </w:lvl>
  </w:abstractNum>
  <w:abstractNum w:abstractNumId="14" w15:restartNumberingAfterBreak="0">
    <w:nsid w:val="3967AB9D"/>
    <w:multiLevelType w:val="hybridMultilevel"/>
    <w:tmpl w:val="FFFFFFFF"/>
    <w:lvl w:ilvl="0" w:tplc="1FB4BE9C">
      <w:start w:val="1"/>
      <w:numFmt w:val="bullet"/>
      <w:lvlText w:val="o"/>
      <w:lvlJc w:val="left"/>
      <w:pPr>
        <w:ind w:left="720" w:hanging="360"/>
      </w:pPr>
      <w:rPr>
        <w:rFonts w:hint="default" w:ascii="&quot;Courier New&quot;" w:hAnsi="&quot;Courier New&quot;"/>
      </w:rPr>
    </w:lvl>
    <w:lvl w:ilvl="1" w:tplc="DA98BD38">
      <w:start w:val="1"/>
      <w:numFmt w:val="bullet"/>
      <w:lvlText w:val="o"/>
      <w:lvlJc w:val="left"/>
      <w:pPr>
        <w:ind w:left="1440" w:hanging="360"/>
      </w:pPr>
      <w:rPr>
        <w:rFonts w:hint="default" w:ascii="Courier New" w:hAnsi="Courier New"/>
      </w:rPr>
    </w:lvl>
    <w:lvl w:ilvl="2" w:tplc="A2F05118">
      <w:start w:val="1"/>
      <w:numFmt w:val="bullet"/>
      <w:lvlText w:val=""/>
      <w:lvlJc w:val="left"/>
      <w:pPr>
        <w:ind w:left="2160" w:hanging="360"/>
      </w:pPr>
      <w:rPr>
        <w:rFonts w:hint="default" w:ascii="Wingdings" w:hAnsi="Wingdings"/>
      </w:rPr>
    </w:lvl>
    <w:lvl w:ilvl="3" w:tplc="57941C74">
      <w:start w:val="1"/>
      <w:numFmt w:val="bullet"/>
      <w:lvlText w:val=""/>
      <w:lvlJc w:val="left"/>
      <w:pPr>
        <w:ind w:left="2880" w:hanging="360"/>
      </w:pPr>
      <w:rPr>
        <w:rFonts w:hint="default" w:ascii="Symbol" w:hAnsi="Symbol"/>
      </w:rPr>
    </w:lvl>
    <w:lvl w:ilvl="4" w:tplc="E984F3FC">
      <w:start w:val="1"/>
      <w:numFmt w:val="bullet"/>
      <w:lvlText w:val="o"/>
      <w:lvlJc w:val="left"/>
      <w:pPr>
        <w:ind w:left="3600" w:hanging="360"/>
      </w:pPr>
      <w:rPr>
        <w:rFonts w:hint="default" w:ascii="Courier New" w:hAnsi="Courier New"/>
      </w:rPr>
    </w:lvl>
    <w:lvl w:ilvl="5" w:tplc="CC28B19A">
      <w:start w:val="1"/>
      <w:numFmt w:val="bullet"/>
      <w:lvlText w:val=""/>
      <w:lvlJc w:val="left"/>
      <w:pPr>
        <w:ind w:left="4320" w:hanging="360"/>
      </w:pPr>
      <w:rPr>
        <w:rFonts w:hint="default" w:ascii="Wingdings" w:hAnsi="Wingdings"/>
      </w:rPr>
    </w:lvl>
    <w:lvl w:ilvl="6" w:tplc="D6FAC0E6">
      <w:start w:val="1"/>
      <w:numFmt w:val="bullet"/>
      <w:lvlText w:val=""/>
      <w:lvlJc w:val="left"/>
      <w:pPr>
        <w:ind w:left="5040" w:hanging="360"/>
      </w:pPr>
      <w:rPr>
        <w:rFonts w:hint="default" w:ascii="Symbol" w:hAnsi="Symbol"/>
      </w:rPr>
    </w:lvl>
    <w:lvl w:ilvl="7" w:tplc="DF80C578">
      <w:start w:val="1"/>
      <w:numFmt w:val="bullet"/>
      <w:lvlText w:val="o"/>
      <w:lvlJc w:val="left"/>
      <w:pPr>
        <w:ind w:left="5760" w:hanging="360"/>
      </w:pPr>
      <w:rPr>
        <w:rFonts w:hint="default" w:ascii="Courier New" w:hAnsi="Courier New"/>
      </w:rPr>
    </w:lvl>
    <w:lvl w:ilvl="8" w:tplc="3968CC56">
      <w:start w:val="1"/>
      <w:numFmt w:val="bullet"/>
      <w:lvlText w:val=""/>
      <w:lvlJc w:val="left"/>
      <w:pPr>
        <w:ind w:left="6480" w:hanging="360"/>
      </w:pPr>
      <w:rPr>
        <w:rFonts w:hint="default" w:ascii="Wingdings" w:hAnsi="Wingdings"/>
      </w:rPr>
    </w:lvl>
  </w:abstractNum>
  <w:abstractNum w:abstractNumId="15" w15:restartNumberingAfterBreak="0">
    <w:nsid w:val="3B38DE05"/>
    <w:multiLevelType w:val="hybridMultilevel"/>
    <w:tmpl w:val="FFFFFFFF"/>
    <w:lvl w:ilvl="0" w:tplc="16341A0C">
      <w:start w:val="1"/>
      <w:numFmt w:val="bullet"/>
      <w:lvlText w:val=""/>
      <w:lvlJc w:val="left"/>
      <w:pPr>
        <w:ind w:left="720" w:hanging="360"/>
      </w:pPr>
      <w:rPr>
        <w:rFonts w:hint="default" w:ascii="Symbol" w:hAnsi="Symbol"/>
      </w:rPr>
    </w:lvl>
    <w:lvl w:ilvl="1" w:tplc="8932C7DC">
      <w:start w:val="1"/>
      <w:numFmt w:val="bullet"/>
      <w:lvlText w:val=""/>
      <w:lvlJc w:val="left"/>
      <w:pPr>
        <w:ind w:left="1440" w:hanging="360"/>
      </w:pPr>
      <w:rPr>
        <w:rFonts w:hint="default" w:ascii="Symbol" w:hAnsi="Symbol"/>
      </w:rPr>
    </w:lvl>
    <w:lvl w:ilvl="2" w:tplc="F9C2537A">
      <w:start w:val="1"/>
      <w:numFmt w:val="bullet"/>
      <w:lvlText w:val=""/>
      <w:lvlJc w:val="left"/>
      <w:pPr>
        <w:ind w:left="2160" w:hanging="360"/>
      </w:pPr>
      <w:rPr>
        <w:rFonts w:hint="default" w:ascii="Wingdings" w:hAnsi="Wingdings"/>
      </w:rPr>
    </w:lvl>
    <w:lvl w:ilvl="3" w:tplc="D86E8D4A">
      <w:start w:val="1"/>
      <w:numFmt w:val="bullet"/>
      <w:lvlText w:val=""/>
      <w:lvlJc w:val="left"/>
      <w:pPr>
        <w:ind w:left="2880" w:hanging="360"/>
      </w:pPr>
      <w:rPr>
        <w:rFonts w:hint="default" w:ascii="Symbol" w:hAnsi="Symbol"/>
      </w:rPr>
    </w:lvl>
    <w:lvl w:ilvl="4" w:tplc="EE1AE08A">
      <w:start w:val="1"/>
      <w:numFmt w:val="bullet"/>
      <w:lvlText w:val="o"/>
      <w:lvlJc w:val="left"/>
      <w:pPr>
        <w:ind w:left="3600" w:hanging="360"/>
      </w:pPr>
      <w:rPr>
        <w:rFonts w:hint="default" w:ascii="Courier New" w:hAnsi="Courier New"/>
      </w:rPr>
    </w:lvl>
    <w:lvl w:ilvl="5" w:tplc="90A824B8">
      <w:start w:val="1"/>
      <w:numFmt w:val="bullet"/>
      <w:lvlText w:val=""/>
      <w:lvlJc w:val="left"/>
      <w:pPr>
        <w:ind w:left="4320" w:hanging="360"/>
      </w:pPr>
      <w:rPr>
        <w:rFonts w:hint="default" w:ascii="Wingdings" w:hAnsi="Wingdings"/>
      </w:rPr>
    </w:lvl>
    <w:lvl w:ilvl="6" w:tplc="F976B7FA">
      <w:start w:val="1"/>
      <w:numFmt w:val="bullet"/>
      <w:lvlText w:val=""/>
      <w:lvlJc w:val="left"/>
      <w:pPr>
        <w:ind w:left="5040" w:hanging="360"/>
      </w:pPr>
      <w:rPr>
        <w:rFonts w:hint="default" w:ascii="Symbol" w:hAnsi="Symbol"/>
      </w:rPr>
    </w:lvl>
    <w:lvl w:ilvl="7" w:tplc="60B443FA">
      <w:start w:val="1"/>
      <w:numFmt w:val="bullet"/>
      <w:lvlText w:val="o"/>
      <w:lvlJc w:val="left"/>
      <w:pPr>
        <w:ind w:left="5760" w:hanging="360"/>
      </w:pPr>
      <w:rPr>
        <w:rFonts w:hint="default" w:ascii="Courier New" w:hAnsi="Courier New"/>
      </w:rPr>
    </w:lvl>
    <w:lvl w:ilvl="8" w:tplc="35A687F0">
      <w:start w:val="1"/>
      <w:numFmt w:val="bullet"/>
      <w:lvlText w:val=""/>
      <w:lvlJc w:val="left"/>
      <w:pPr>
        <w:ind w:left="6480" w:hanging="360"/>
      </w:pPr>
      <w:rPr>
        <w:rFonts w:hint="default" w:ascii="Wingdings" w:hAnsi="Wingdings"/>
      </w:rPr>
    </w:lvl>
  </w:abstractNum>
  <w:abstractNum w:abstractNumId="16" w15:restartNumberingAfterBreak="0">
    <w:nsid w:val="3CD6138F"/>
    <w:multiLevelType w:val="hybridMultilevel"/>
    <w:tmpl w:val="A1EC6088"/>
    <w:lvl w:ilvl="0" w:tplc="323ECA2C">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3CF7846F"/>
    <w:multiLevelType w:val="hybridMultilevel"/>
    <w:tmpl w:val="FFFFFFFF"/>
    <w:lvl w:ilvl="0" w:tplc="EEDCF8A2">
      <w:start w:val="1"/>
      <w:numFmt w:val="bullet"/>
      <w:lvlText w:val="·"/>
      <w:lvlJc w:val="left"/>
      <w:pPr>
        <w:ind w:left="720" w:hanging="360"/>
      </w:pPr>
      <w:rPr>
        <w:rFonts w:hint="default" w:ascii="Symbol" w:hAnsi="Symbol"/>
      </w:rPr>
    </w:lvl>
    <w:lvl w:ilvl="1" w:tplc="19AA0F84">
      <w:start w:val="1"/>
      <w:numFmt w:val="bullet"/>
      <w:lvlText w:val="o"/>
      <w:lvlJc w:val="left"/>
      <w:pPr>
        <w:ind w:left="1440" w:hanging="360"/>
      </w:pPr>
      <w:rPr>
        <w:rFonts w:hint="default" w:ascii="Courier New" w:hAnsi="Courier New"/>
      </w:rPr>
    </w:lvl>
    <w:lvl w:ilvl="2" w:tplc="93AC9B08">
      <w:start w:val="1"/>
      <w:numFmt w:val="bullet"/>
      <w:lvlText w:val=""/>
      <w:lvlJc w:val="left"/>
      <w:pPr>
        <w:ind w:left="2160" w:hanging="360"/>
      </w:pPr>
      <w:rPr>
        <w:rFonts w:hint="default" w:ascii="Wingdings" w:hAnsi="Wingdings"/>
      </w:rPr>
    </w:lvl>
    <w:lvl w:ilvl="3" w:tplc="3328F19E">
      <w:start w:val="1"/>
      <w:numFmt w:val="bullet"/>
      <w:lvlText w:val=""/>
      <w:lvlJc w:val="left"/>
      <w:pPr>
        <w:ind w:left="2880" w:hanging="360"/>
      </w:pPr>
      <w:rPr>
        <w:rFonts w:hint="default" w:ascii="Symbol" w:hAnsi="Symbol"/>
      </w:rPr>
    </w:lvl>
    <w:lvl w:ilvl="4" w:tplc="DC9AAD36">
      <w:start w:val="1"/>
      <w:numFmt w:val="bullet"/>
      <w:lvlText w:val="o"/>
      <w:lvlJc w:val="left"/>
      <w:pPr>
        <w:ind w:left="3600" w:hanging="360"/>
      </w:pPr>
      <w:rPr>
        <w:rFonts w:hint="default" w:ascii="Courier New" w:hAnsi="Courier New"/>
      </w:rPr>
    </w:lvl>
    <w:lvl w:ilvl="5" w:tplc="7068BD00">
      <w:start w:val="1"/>
      <w:numFmt w:val="bullet"/>
      <w:lvlText w:val=""/>
      <w:lvlJc w:val="left"/>
      <w:pPr>
        <w:ind w:left="4320" w:hanging="360"/>
      </w:pPr>
      <w:rPr>
        <w:rFonts w:hint="default" w:ascii="Wingdings" w:hAnsi="Wingdings"/>
      </w:rPr>
    </w:lvl>
    <w:lvl w:ilvl="6" w:tplc="56CAD634">
      <w:start w:val="1"/>
      <w:numFmt w:val="bullet"/>
      <w:lvlText w:val=""/>
      <w:lvlJc w:val="left"/>
      <w:pPr>
        <w:ind w:left="5040" w:hanging="360"/>
      </w:pPr>
      <w:rPr>
        <w:rFonts w:hint="default" w:ascii="Symbol" w:hAnsi="Symbol"/>
      </w:rPr>
    </w:lvl>
    <w:lvl w:ilvl="7" w:tplc="2FA65EB4">
      <w:start w:val="1"/>
      <w:numFmt w:val="bullet"/>
      <w:lvlText w:val="o"/>
      <w:lvlJc w:val="left"/>
      <w:pPr>
        <w:ind w:left="5760" w:hanging="360"/>
      </w:pPr>
      <w:rPr>
        <w:rFonts w:hint="default" w:ascii="Courier New" w:hAnsi="Courier New"/>
      </w:rPr>
    </w:lvl>
    <w:lvl w:ilvl="8" w:tplc="A6F0CB1E">
      <w:start w:val="1"/>
      <w:numFmt w:val="bullet"/>
      <w:lvlText w:val=""/>
      <w:lvlJc w:val="left"/>
      <w:pPr>
        <w:ind w:left="6480" w:hanging="360"/>
      </w:pPr>
      <w:rPr>
        <w:rFonts w:hint="default" w:ascii="Wingdings" w:hAnsi="Wingdings"/>
      </w:rPr>
    </w:lvl>
  </w:abstractNum>
  <w:abstractNum w:abstractNumId="18" w15:restartNumberingAfterBreak="0">
    <w:nsid w:val="3F486D82"/>
    <w:multiLevelType w:val="hybridMultilevel"/>
    <w:tmpl w:val="70CCB04A"/>
    <w:lvl w:ilvl="0" w:tplc="5E262D72">
      <w:start w:val="1"/>
      <w:numFmt w:val="bullet"/>
      <w:lvlText w:val="-"/>
      <w:lvlJc w:val="left"/>
      <w:pPr>
        <w:ind w:left="1664" w:hanging="360"/>
      </w:pPr>
      <w:rPr>
        <w:rFonts w:hint="default" w:ascii="Arial" w:hAnsi="Arial" w:cs="Arial" w:eastAsiaTheme="minorHAnsi"/>
      </w:rPr>
    </w:lvl>
    <w:lvl w:ilvl="1" w:tplc="040B0003">
      <w:start w:val="1"/>
      <w:numFmt w:val="bullet"/>
      <w:lvlText w:val="o"/>
      <w:lvlJc w:val="left"/>
      <w:pPr>
        <w:ind w:left="2384" w:hanging="360"/>
      </w:pPr>
      <w:rPr>
        <w:rFonts w:hint="default" w:ascii="Courier New" w:hAnsi="Courier New" w:cs="Courier New"/>
      </w:rPr>
    </w:lvl>
    <w:lvl w:ilvl="2" w:tplc="040B0005">
      <w:start w:val="1"/>
      <w:numFmt w:val="bullet"/>
      <w:lvlText w:val=""/>
      <w:lvlJc w:val="left"/>
      <w:pPr>
        <w:ind w:left="3104" w:hanging="360"/>
      </w:pPr>
      <w:rPr>
        <w:rFonts w:hint="default" w:ascii="Wingdings" w:hAnsi="Wingdings"/>
      </w:rPr>
    </w:lvl>
    <w:lvl w:ilvl="3" w:tplc="040B0001" w:tentative="1">
      <w:start w:val="1"/>
      <w:numFmt w:val="bullet"/>
      <w:lvlText w:val=""/>
      <w:lvlJc w:val="left"/>
      <w:pPr>
        <w:ind w:left="3824" w:hanging="360"/>
      </w:pPr>
      <w:rPr>
        <w:rFonts w:hint="default" w:ascii="Symbol" w:hAnsi="Symbol"/>
      </w:rPr>
    </w:lvl>
    <w:lvl w:ilvl="4" w:tplc="040B0003" w:tentative="1">
      <w:start w:val="1"/>
      <w:numFmt w:val="bullet"/>
      <w:lvlText w:val="o"/>
      <w:lvlJc w:val="left"/>
      <w:pPr>
        <w:ind w:left="4544" w:hanging="360"/>
      </w:pPr>
      <w:rPr>
        <w:rFonts w:hint="default" w:ascii="Courier New" w:hAnsi="Courier New" w:cs="Courier New"/>
      </w:rPr>
    </w:lvl>
    <w:lvl w:ilvl="5" w:tplc="040B0005" w:tentative="1">
      <w:start w:val="1"/>
      <w:numFmt w:val="bullet"/>
      <w:lvlText w:val=""/>
      <w:lvlJc w:val="left"/>
      <w:pPr>
        <w:ind w:left="5264" w:hanging="360"/>
      </w:pPr>
      <w:rPr>
        <w:rFonts w:hint="default" w:ascii="Wingdings" w:hAnsi="Wingdings"/>
      </w:rPr>
    </w:lvl>
    <w:lvl w:ilvl="6" w:tplc="040B0001" w:tentative="1">
      <w:start w:val="1"/>
      <w:numFmt w:val="bullet"/>
      <w:lvlText w:val=""/>
      <w:lvlJc w:val="left"/>
      <w:pPr>
        <w:ind w:left="5984" w:hanging="360"/>
      </w:pPr>
      <w:rPr>
        <w:rFonts w:hint="default" w:ascii="Symbol" w:hAnsi="Symbol"/>
      </w:rPr>
    </w:lvl>
    <w:lvl w:ilvl="7" w:tplc="040B0003" w:tentative="1">
      <w:start w:val="1"/>
      <w:numFmt w:val="bullet"/>
      <w:lvlText w:val="o"/>
      <w:lvlJc w:val="left"/>
      <w:pPr>
        <w:ind w:left="6704" w:hanging="360"/>
      </w:pPr>
      <w:rPr>
        <w:rFonts w:hint="default" w:ascii="Courier New" w:hAnsi="Courier New" w:cs="Courier New"/>
      </w:rPr>
    </w:lvl>
    <w:lvl w:ilvl="8" w:tplc="040B0005" w:tentative="1">
      <w:start w:val="1"/>
      <w:numFmt w:val="bullet"/>
      <w:lvlText w:val=""/>
      <w:lvlJc w:val="left"/>
      <w:pPr>
        <w:ind w:left="7424" w:hanging="360"/>
      </w:pPr>
      <w:rPr>
        <w:rFonts w:hint="default" w:ascii="Wingdings" w:hAnsi="Wingdings"/>
      </w:rPr>
    </w:lvl>
  </w:abstractNum>
  <w:abstractNum w:abstractNumId="19" w15:restartNumberingAfterBreak="0">
    <w:nsid w:val="41618EAF"/>
    <w:multiLevelType w:val="hybridMultilevel"/>
    <w:tmpl w:val="FFFFFFFF"/>
    <w:lvl w:ilvl="0" w:tplc="F5E617A0">
      <w:start w:val="1"/>
      <w:numFmt w:val="bullet"/>
      <w:lvlText w:val="·"/>
      <w:lvlJc w:val="left"/>
      <w:pPr>
        <w:ind w:left="720" w:hanging="360"/>
      </w:pPr>
      <w:rPr>
        <w:rFonts w:hint="default" w:ascii="Symbol" w:hAnsi="Symbol"/>
      </w:rPr>
    </w:lvl>
    <w:lvl w:ilvl="1" w:tplc="A650BD0E">
      <w:start w:val="1"/>
      <w:numFmt w:val="bullet"/>
      <w:lvlText w:val="o"/>
      <w:lvlJc w:val="left"/>
      <w:pPr>
        <w:ind w:left="1440" w:hanging="360"/>
      </w:pPr>
      <w:rPr>
        <w:rFonts w:hint="default" w:ascii="Courier New" w:hAnsi="Courier New"/>
      </w:rPr>
    </w:lvl>
    <w:lvl w:ilvl="2" w:tplc="441EA658">
      <w:start w:val="1"/>
      <w:numFmt w:val="bullet"/>
      <w:lvlText w:val=""/>
      <w:lvlJc w:val="left"/>
      <w:pPr>
        <w:ind w:left="2160" w:hanging="360"/>
      </w:pPr>
      <w:rPr>
        <w:rFonts w:hint="default" w:ascii="Wingdings" w:hAnsi="Wingdings"/>
      </w:rPr>
    </w:lvl>
    <w:lvl w:ilvl="3" w:tplc="F03CF348">
      <w:start w:val="1"/>
      <w:numFmt w:val="bullet"/>
      <w:lvlText w:val=""/>
      <w:lvlJc w:val="left"/>
      <w:pPr>
        <w:ind w:left="2880" w:hanging="360"/>
      </w:pPr>
      <w:rPr>
        <w:rFonts w:hint="default" w:ascii="Symbol" w:hAnsi="Symbol"/>
      </w:rPr>
    </w:lvl>
    <w:lvl w:ilvl="4" w:tplc="CD4EC1A8">
      <w:start w:val="1"/>
      <w:numFmt w:val="bullet"/>
      <w:lvlText w:val="o"/>
      <w:lvlJc w:val="left"/>
      <w:pPr>
        <w:ind w:left="3600" w:hanging="360"/>
      </w:pPr>
      <w:rPr>
        <w:rFonts w:hint="default" w:ascii="Courier New" w:hAnsi="Courier New"/>
      </w:rPr>
    </w:lvl>
    <w:lvl w:ilvl="5" w:tplc="BBA8C9DA">
      <w:start w:val="1"/>
      <w:numFmt w:val="bullet"/>
      <w:lvlText w:val=""/>
      <w:lvlJc w:val="left"/>
      <w:pPr>
        <w:ind w:left="4320" w:hanging="360"/>
      </w:pPr>
      <w:rPr>
        <w:rFonts w:hint="default" w:ascii="Wingdings" w:hAnsi="Wingdings"/>
      </w:rPr>
    </w:lvl>
    <w:lvl w:ilvl="6" w:tplc="67AA5844">
      <w:start w:val="1"/>
      <w:numFmt w:val="bullet"/>
      <w:lvlText w:val=""/>
      <w:lvlJc w:val="left"/>
      <w:pPr>
        <w:ind w:left="5040" w:hanging="360"/>
      </w:pPr>
      <w:rPr>
        <w:rFonts w:hint="default" w:ascii="Symbol" w:hAnsi="Symbol"/>
      </w:rPr>
    </w:lvl>
    <w:lvl w:ilvl="7" w:tplc="79A88CBA">
      <w:start w:val="1"/>
      <w:numFmt w:val="bullet"/>
      <w:lvlText w:val="o"/>
      <w:lvlJc w:val="left"/>
      <w:pPr>
        <w:ind w:left="5760" w:hanging="360"/>
      </w:pPr>
      <w:rPr>
        <w:rFonts w:hint="default" w:ascii="Courier New" w:hAnsi="Courier New"/>
      </w:rPr>
    </w:lvl>
    <w:lvl w:ilvl="8" w:tplc="2FB8076A">
      <w:start w:val="1"/>
      <w:numFmt w:val="bullet"/>
      <w:lvlText w:val=""/>
      <w:lvlJc w:val="left"/>
      <w:pPr>
        <w:ind w:left="6480" w:hanging="360"/>
      </w:pPr>
      <w:rPr>
        <w:rFonts w:hint="default" w:ascii="Wingdings" w:hAnsi="Wingdings"/>
      </w:rPr>
    </w:lvl>
  </w:abstractNum>
  <w:abstractNum w:abstractNumId="20" w15:restartNumberingAfterBreak="0">
    <w:nsid w:val="42B318A4"/>
    <w:multiLevelType w:val="hybridMultilevel"/>
    <w:tmpl w:val="FBC2EA1C"/>
    <w:lvl w:ilvl="0" w:tplc="040B0001">
      <w:start w:val="1"/>
      <w:numFmt w:val="bullet"/>
      <w:lvlText w:val=""/>
      <w:lvlJc w:val="left"/>
      <w:pPr>
        <w:ind w:left="766" w:hanging="360"/>
      </w:pPr>
      <w:rPr>
        <w:rFonts w:hint="default" w:ascii="Symbol" w:hAnsi="Symbol"/>
      </w:rPr>
    </w:lvl>
    <w:lvl w:ilvl="1" w:tplc="040B0003" w:tentative="1">
      <w:start w:val="1"/>
      <w:numFmt w:val="bullet"/>
      <w:lvlText w:val="o"/>
      <w:lvlJc w:val="left"/>
      <w:pPr>
        <w:ind w:left="1486" w:hanging="360"/>
      </w:pPr>
      <w:rPr>
        <w:rFonts w:hint="default" w:ascii="Courier New" w:hAnsi="Courier New" w:cs="Courier New"/>
      </w:rPr>
    </w:lvl>
    <w:lvl w:ilvl="2" w:tplc="040B0005" w:tentative="1">
      <w:start w:val="1"/>
      <w:numFmt w:val="bullet"/>
      <w:lvlText w:val=""/>
      <w:lvlJc w:val="left"/>
      <w:pPr>
        <w:ind w:left="2206" w:hanging="360"/>
      </w:pPr>
      <w:rPr>
        <w:rFonts w:hint="default" w:ascii="Wingdings" w:hAnsi="Wingdings"/>
      </w:rPr>
    </w:lvl>
    <w:lvl w:ilvl="3" w:tplc="040B0001" w:tentative="1">
      <w:start w:val="1"/>
      <w:numFmt w:val="bullet"/>
      <w:lvlText w:val=""/>
      <w:lvlJc w:val="left"/>
      <w:pPr>
        <w:ind w:left="2926" w:hanging="360"/>
      </w:pPr>
      <w:rPr>
        <w:rFonts w:hint="default" w:ascii="Symbol" w:hAnsi="Symbol"/>
      </w:rPr>
    </w:lvl>
    <w:lvl w:ilvl="4" w:tplc="040B0003" w:tentative="1">
      <w:start w:val="1"/>
      <w:numFmt w:val="bullet"/>
      <w:lvlText w:val="o"/>
      <w:lvlJc w:val="left"/>
      <w:pPr>
        <w:ind w:left="3646" w:hanging="360"/>
      </w:pPr>
      <w:rPr>
        <w:rFonts w:hint="default" w:ascii="Courier New" w:hAnsi="Courier New" w:cs="Courier New"/>
      </w:rPr>
    </w:lvl>
    <w:lvl w:ilvl="5" w:tplc="040B0005" w:tentative="1">
      <w:start w:val="1"/>
      <w:numFmt w:val="bullet"/>
      <w:lvlText w:val=""/>
      <w:lvlJc w:val="left"/>
      <w:pPr>
        <w:ind w:left="4366" w:hanging="360"/>
      </w:pPr>
      <w:rPr>
        <w:rFonts w:hint="default" w:ascii="Wingdings" w:hAnsi="Wingdings"/>
      </w:rPr>
    </w:lvl>
    <w:lvl w:ilvl="6" w:tplc="040B0001" w:tentative="1">
      <w:start w:val="1"/>
      <w:numFmt w:val="bullet"/>
      <w:lvlText w:val=""/>
      <w:lvlJc w:val="left"/>
      <w:pPr>
        <w:ind w:left="5086" w:hanging="360"/>
      </w:pPr>
      <w:rPr>
        <w:rFonts w:hint="default" w:ascii="Symbol" w:hAnsi="Symbol"/>
      </w:rPr>
    </w:lvl>
    <w:lvl w:ilvl="7" w:tplc="040B0003" w:tentative="1">
      <w:start w:val="1"/>
      <w:numFmt w:val="bullet"/>
      <w:lvlText w:val="o"/>
      <w:lvlJc w:val="left"/>
      <w:pPr>
        <w:ind w:left="5806" w:hanging="360"/>
      </w:pPr>
      <w:rPr>
        <w:rFonts w:hint="default" w:ascii="Courier New" w:hAnsi="Courier New" w:cs="Courier New"/>
      </w:rPr>
    </w:lvl>
    <w:lvl w:ilvl="8" w:tplc="040B0005" w:tentative="1">
      <w:start w:val="1"/>
      <w:numFmt w:val="bullet"/>
      <w:lvlText w:val=""/>
      <w:lvlJc w:val="left"/>
      <w:pPr>
        <w:ind w:left="6526" w:hanging="360"/>
      </w:pPr>
      <w:rPr>
        <w:rFonts w:hint="default" w:ascii="Wingdings" w:hAnsi="Wingdings"/>
      </w:rPr>
    </w:lvl>
  </w:abstractNum>
  <w:abstractNum w:abstractNumId="21" w15:restartNumberingAfterBreak="0">
    <w:nsid w:val="48E5C814"/>
    <w:multiLevelType w:val="hybridMultilevel"/>
    <w:tmpl w:val="FFFFFFFF"/>
    <w:lvl w:ilvl="0" w:tplc="A476E85E">
      <w:start w:val="1"/>
      <w:numFmt w:val="bullet"/>
      <w:lvlText w:val="·"/>
      <w:lvlJc w:val="left"/>
      <w:pPr>
        <w:ind w:left="720" w:hanging="360"/>
      </w:pPr>
      <w:rPr>
        <w:rFonts w:hint="default" w:ascii="Symbol" w:hAnsi="Symbol"/>
      </w:rPr>
    </w:lvl>
    <w:lvl w:ilvl="1" w:tplc="F2AE8B40">
      <w:start w:val="1"/>
      <w:numFmt w:val="bullet"/>
      <w:lvlText w:val="o"/>
      <w:lvlJc w:val="left"/>
      <w:pPr>
        <w:ind w:left="1440" w:hanging="360"/>
      </w:pPr>
      <w:rPr>
        <w:rFonts w:hint="default" w:ascii="Courier New" w:hAnsi="Courier New"/>
      </w:rPr>
    </w:lvl>
    <w:lvl w:ilvl="2" w:tplc="AE8228AC">
      <w:start w:val="1"/>
      <w:numFmt w:val="bullet"/>
      <w:lvlText w:val=""/>
      <w:lvlJc w:val="left"/>
      <w:pPr>
        <w:ind w:left="2160" w:hanging="360"/>
      </w:pPr>
      <w:rPr>
        <w:rFonts w:hint="default" w:ascii="Wingdings" w:hAnsi="Wingdings"/>
      </w:rPr>
    </w:lvl>
    <w:lvl w:ilvl="3" w:tplc="AA003EC8">
      <w:start w:val="1"/>
      <w:numFmt w:val="bullet"/>
      <w:lvlText w:val=""/>
      <w:lvlJc w:val="left"/>
      <w:pPr>
        <w:ind w:left="2880" w:hanging="360"/>
      </w:pPr>
      <w:rPr>
        <w:rFonts w:hint="default" w:ascii="Symbol" w:hAnsi="Symbol"/>
      </w:rPr>
    </w:lvl>
    <w:lvl w:ilvl="4" w:tplc="ECDA086A">
      <w:start w:val="1"/>
      <w:numFmt w:val="bullet"/>
      <w:lvlText w:val="o"/>
      <w:lvlJc w:val="left"/>
      <w:pPr>
        <w:ind w:left="3600" w:hanging="360"/>
      </w:pPr>
      <w:rPr>
        <w:rFonts w:hint="default" w:ascii="Courier New" w:hAnsi="Courier New"/>
      </w:rPr>
    </w:lvl>
    <w:lvl w:ilvl="5" w:tplc="3E80354E">
      <w:start w:val="1"/>
      <w:numFmt w:val="bullet"/>
      <w:lvlText w:val=""/>
      <w:lvlJc w:val="left"/>
      <w:pPr>
        <w:ind w:left="4320" w:hanging="360"/>
      </w:pPr>
      <w:rPr>
        <w:rFonts w:hint="default" w:ascii="Wingdings" w:hAnsi="Wingdings"/>
      </w:rPr>
    </w:lvl>
    <w:lvl w:ilvl="6" w:tplc="5544A6E6">
      <w:start w:val="1"/>
      <w:numFmt w:val="bullet"/>
      <w:lvlText w:val=""/>
      <w:lvlJc w:val="left"/>
      <w:pPr>
        <w:ind w:left="5040" w:hanging="360"/>
      </w:pPr>
      <w:rPr>
        <w:rFonts w:hint="default" w:ascii="Symbol" w:hAnsi="Symbol"/>
      </w:rPr>
    </w:lvl>
    <w:lvl w:ilvl="7" w:tplc="716C9A80">
      <w:start w:val="1"/>
      <w:numFmt w:val="bullet"/>
      <w:lvlText w:val="o"/>
      <w:lvlJc w:val="left"/>
      <w:pPr>
        <w:ind w:left="5760" w:hanging="360"/>
      </w:pPr>
      <w:rPr>
        <w:rFonts w:hint="default" w:ascii="Courier New" w:hAnsi="Courier New"/>
      </w:rPr>
    </w:lvl>
    <w:lvl w:ilvl="8" w:tplc="CDF4C300">
      <w:start w:val="1"/>
      <w:numFmt w:val="bullet"/>
      <w:lvlText w:val=""/>
      <w:lvlJc w:val="left"/>
      <w:pPr>
        <w:ind w:left="6480" w:hanging="360"/>
      </w:pPr>
      <w:rPr>
        <w:rFonts w:hint="default" w:ascii="Wingdings" w:hAnsi="Wingdings"/>
      </w:rPr>
    </w:lvl>
  </w:abstractNum>
  <w:abstractNum w:abstractNumId="22" w15:restartNumberingAfterBreak="0">
    <w:nsid w:val="4F5B81D7"/>
    <w:multiLevelType w:val="hybridMultilevel"/>
    <w:tmpl w:val="1478B7EA"/>
    <w:lvl w:ilvl="0" w:tplc="1E341750">
      <w:start w:val="1"/>
      <w:numFmt w:val="bullet"/>
      <w:lvlText w:val=""/>
      <w:lvlJc w:val="left"/>
      <w:pPr>
        <w:ind w:left="720" w:hanging="360"/>
      </w:pPr>
      <w:rPr>
        <w:rFonts w:hint="default" w:ascii="Symbol" w:hAnsi="Symbol"/>
      </w:rPr>
    </w:lvl>
    <w:lvl w:ilvl="1" w:tplc="A0CE97B4">
      <w:start w:val="1"/>
      <w:numFmt w:val="bullet"/>
      <w:lvlText w:val="-"/>
      <w:lvlJc w:val="left"/>
      <w:pPr>
        <w:ind w:left="1440" w:hanging="360"/>
      </w:pPr>
      <w:rPr>
        <w:rFonts w:hint="default" w:ascii="Calibri" w:hAnsi="Calibri"/>
      </w:rPr>
    </w:lvl>
    <w:lvl w:ilvl="2" w:tplc="3D9A9DA4">
      <w:start w:val="1"/>
      <w:numFmt w:val="bullet"/>
      <w:lvlText w:val=""/>
      <w:lvlJc w:val="left"/>
      <w:pPr>
        <w:ind w:left="2160" w:hanging="360"/>
      </w:pPr>
      <w:rPr>
        <w:rFonts w:hint="default" w:ascii="Wingdings" w:hAnsi="Wingdings"/>
      </w:rPr>
    </w:lvl>
    <w:lvl w:ilvl="3" w:tplc="41665EF2">
      <w:start w:val="1"/>
      <w:numFmt w:val="bullet"/>
      <w:lvlText w:val=""/>
      <w:lvlJc w:val="left"/>
      <w:pPr>
        <w:ind w:left="2880" w:hanging="360"/>
      </w:pPr>
      <w:rPr>
        <w:rFonts w:hint="default" w:ascii="Symbol" w:hAnsi="Symbol"/>
      </w:rPr>
    </w:lvl>
    <w:lvl w:ilvl="4" w:tplc="041CFEF6">
      <w:start w:val="1"/>
      <w:numFmt w:val="bullet"/>
      <w:lvlText w:val="o"/>
      <w:lvlJc w:val="left"/>
      <w:pPr>
        <w:ind w:left="3600" w:hanging="360"/>
      </w:pPr>
      <w:rPr>
        <w:rFonts w:hint="default" w:ascii="Courier New" w:hAnsi="Courier New"/>
      </w:rPr>
    </w:lvl>
    <w:lvl w:ilvl="5" w:tplc="B030D3A6">
      <w:start w:val="1"/>
      <w:numFmt w:val="bullet"/>
      <w:lvlText w:val=""/>
      <w:lvlJc w:val="left"/>
      <w:pPr>
        <w:ind w:left="4320" w:hanging="360"/>
      </w:pPr>
      <w:rPr>
        <w:rFonts w:hint="default" w:ascii="Wingdings" w:hAnsi="Wingdings"/>
      </w:rPr>
    </w:lvl>
    <w:lvl w:ilvl="6" w:tplc="FF96D6F6">
      <w:start w:val="1"/>
      <w:numFmt w:val="bullet"/>
      <w:lvlText w:val=""/>
      <w:lvlJc w:val="left"/>
      <w:pPr>
        <w:ind w:left="5040" w:hanging="360"/>
      </w:pPr>
      <w:rPr>
        <w:rFonts w:hint="default" w:ascii="Symbol" w:hAnsi="Symbol"/>
      </w:rPr>
    </w:lvl>
    <w:lvl w:ilvl="7" w:tplc="27E01D4C">
      <w:start w:val="1"/>
      <w:numFmt w:val="bullet"/>
      <w:lvlText w:val="o"/>
      <w:lvlJc w:val="left"/>
      <w:pPr>
        <w:ind w:left="5760" w:hanging="360"/>
      </w:pPr>
      <w:rPr>
        <w:rFonts w:hint="default" w:ascii="Courier New" w:hAnsi="Courier New"/>
      </w:rPr>
    </w:lvl>
    <w:lvl w:ilvl="8" w:tplc="2D94F1A4">
      <w:start w:val="1"/>
      <w:numFmt w:val="bullet"/>
      <w:lvlText w:val=""/>
      <w:lvlJc w:val="left"/>
      <w:pPr>
        <w:ind w:left="6480" w:hanging="360"/>
      </w:pPr>
      <w:rPr>
        <w:rFonts w:hint="default" w:ascii="Wingdings" w:hAnsi="Wingdings"/>
      </w:rPr>
    </w:lvl>
  </w:abstractNum>
  <w:abstractNum w:abstractNumId="23" w15:restartNumberingAfterBreak="0">
    <w:nsid w:val="4FE36AC3"/>
    <w:multiLevelType w:val="hybridMultilevel"/>
    <w:tmpl w:val="23FE4C72"/>
    <w:lvl w:ilvl="0" w:tplc="040B0001">
      <w:start w:val="1"/>
      <w:numFmt w:val="bullet"/>
      <w:lvlText w:val=""/>
      <w:lvlJc w:val="left"/>
      <w:pPr>
        <w:ind w:left="2024" w:hanging="360"/>
      </w:pPr>
      <w:rPr>
        <w:rFonts w:hint="default" w:ascii="Symbol" w:hAnsi="Symbol"/>
      </w:rPr>
    </w:lvl>
    <w:lvl w:ilvl="1" w:tplc="040B0003" w:tentative="1">
      <w:start w:val="1"/>
      <w:numFmt w:val="bullet"/>
      <w:lvlText w:val="o"/>
      <w:lvlJc w:val="left"/>
      <w:pPr>
        <w:ind w:left="2744" w:hanging="360"/>
      </w:pPr>
      <w:rPr>
        <w:rFonts w:hint="default" w:ascii="Courier New" w:hAnsi="Courier New" w:cs="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cs="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cs="Courier New"/>
      </w:rPr>
    </w:lvl>
    <w:lvl w:ilvl="8" w:tplc="040B0005" w:tentative="1">
      <w:start w:val="1"/>
      <w:numFmt w:val="bullet"/>
      <w:lvlText w:val=""/>
      <w:lvlJc w:val="left"/>
      <w:pPr>
        <w:ind w:left="7784" w:hanging="360"/>
      </w:pPr>
      <w:rPr>
        <w:rFonts w:hint="default" w:ascii="Wingdings" w:hAnsi="Wingdings"/>
      </w:rPr>
    </w:lvl>
  </w:abstractNum>
  <w:abstractNum w:abstractNumId="24" w15:restartNumberingAfterBreak="0">
    <w:nsid w:val="536BB50B"/>
    <w:multiLevelType w:val="hybridMultilevel"/>
    <w:tmpl w:val="309ACD14"/>
    <w:lvl w:ilvl="0" w:tplc="222E9046">
      <w:start w:val="1"/>
      <w:numFmt w:val="bullet"/>
      <w:lvlText w:val=""/>
      <w:lvlJc w:val="left"/>
      <w:pPr>
        <w:ind w:left="720" w:hanging="360"/>
      </w:pPr>
      <w:rPr>
        <w:rFonts w:hint="default" w:ascii="Symbol" w:hAnsi="Symbol"/>
      </w:rPr>
    </w:lvl>
    <w:lvl w:ilvl="1" w:tplc="44027CEE">
      <w:start w:val="1"/>
      <w:numFmt w:val="bullet"/>
      <w:lvlText w:val="-"/>
      <w:lvlJc w:val="left"/>
      <w:pPr>
        <w:ind w:left="1440" w:hanging="360"/>
      </w:pPr>
      <w:rPr>
        <w:rFonts w:hint="default" w:ascii="Calibri" w:hAnsi="Calibri"/>
      </w:rPr>
    </w:lvl>
    <w:lvl w:ilvl="2" w:tplc="4484E42A">
      <w:start w:val="1"/>
      <w:numFmt w:val="bullet"/>
      <w:lvlText w:val=""/>
      <w:lvlJc w:val="left"/>
      <w:pPr>
        <w:ind w:left="2160" w:hanging="360"/>
      </w:pPr>
      <w:rPr>
        <w:rFonts w:hint="default" w:ascii="Wingdings" w:hAnsi="Wingdings"/>
      </w:rPr>
    </w:lvl>
    <w:lvl w:ilvl="3" w:tplc="DA185E40">
      <w:start w:val="1"/>
      <w:numFmt w:val="bullet"/>
      <w:lvlText w:val=""/>
      <w:lvlJc w:val="left"/>
      <w:pPr>
        <w:ind w:left="2880" w:hanging="360"/>
      </w:pPr>
      <w:rPr>
        <w:rFonts w:hint="default" w:ascii="Symbol" w:hAnsi="Symbol"/>
      </w:rPr>
    </w:lvl>
    <w:lvl w:ilvl="4" w:tplc="47D0428A">
      <w:start w:val="1"/>
      <w:numFmt w:val="bullet"/>
      <w:lvlText w:val="o"/>
      <w:lvlJc w:val="left"/>
      <w:pPr>
        <w:ind w:left="3600" w:hanging="360"/>
      </w:pPr>
      <w:rPr>
        <w:rFonts w:hint="default" w:ascii="Courier New" w:hAnsi="Courier New"/>
      </w:rPr>
    </w:lvl>
    <w:lvl w:ilvl="5" w:tplc="0EFAF14A">
      <w:start w:val="1"/>
      <w:numFmt w:val="bullet"/>
      <w:lvlText w:val=""/>
      <w:lvlJc w:val="left"/>
      <w:pPr>
        <w:ind w:left="4320" w:hanging="360"/>
      </w:pPr>
      <w:rPr>
        <w:rFonts w:hint="default" w:ascii="Wingdings" w:hAnsi="Wingdings"/>
      </w:rPr>
    </w:lvl>
    <w:lvl w:ilvl="6" w:tplc="2D382030">
      <w:start w:val="1"/>
      <w:numFmt w:val="bullet"/>
      <w:lvlText w:val=""/>
      <w:lvlJc w:val="left"/>
      <w:pPr>
        <w:ind w:left="5040" w:hanging="360"/>
      </w:pPr>
      <w:rPr>
        <w:rFonts w:hint="default" w:ascii="Symbol" w:hAnsi="Symbol"/>
      </w:rPr>
    </w:lvl>
    <w:lvl w:ilvl="7" w:tplc="35C2D9F6">
      <w:start w:val="1"/>
      <w:numFmt w:val="bullet"/>
      <w:lvlText w:val="o"/>
      <w:lvlJc w:val="left"/>
      <w:pPr>
        <w:ind w:left="5760" w:hanging="360"/>
      </w:pPr>
      <w:rPr>
        <w:rFonts w:hint="default" w:ascii="Courier New" w:hAnsi="Courier New"/>
      </w:rPr>
    </w:lvl>
    <w:lvl w:ilvl="8" w:tplc="6A3616F0">
      <w:start w:val="1"/>
      <w:numFmt w:val="bullet"/>
      <w:lvlText w:val=""/>
      <w:lvlJc w:val="left"/>
      <w:pPr>
        <w:ind w:left="6480" w:hanging="360"/>
      </w:pPr>
      <w:rPr>
        <w:rFonts w:hint="default" w:ascii="Wingdings" w:hAnsi="Wingdings"/>
      </w:rPr>
    </w:lvl>
  </w:abstractNum>
  <w:abstractNum w:abstractNumId="25" w15:restartNumberingAfterBreak="0">
    <w:nsid w:val="5D75B0AF"/>
    <w:multiLevelType w:val="hybridMultilevel"/>
    <w:tmpl w:val="FFFFFFFF"/>
    <w:lvl w:ilvl="0" w:tplc="0FB4EDBE">
      <w:start w:val="1"/>
      <w:numFmt w:val="bullet"/>
      <w:lvlText w:val=""/>
      <w:lvlJc w:val="left"/>
      <w:pPr>
        <w:ind w:left="720" w:hanging="360"/>
      </w:pPr>
      <w:rPr>
        <w:rFonts w:hint="default" w:ascii="Symbol" w:hAnsi="Symbol"/>
      </w:rPr>
    </w:lvl>
    <w:lvl w:ilvl="1" w:tplc="1BAAA120">
      <w:start w:val="1"/>
      <w:numFmt w:val="bullet"/>
      <w:lvlText w:val="o"/>
      <w:lvlJc w:val="left"/>
      <w:pPr>
        <w:ind w:left="1440" w:hanging="360"/>
      </w:pPr>
      <w:rPr>
        <w:rFonts w:hint="default" w:ascii="Courier New" w:hAnsi="Courier New"/>
      </w:rPr>
    </w:lvl>
    <w:lvl w:ilvl="2" w:tplc="C3BEC6EE">
      <w:start w:val="1"/>
      <w:numFmt w:val="bullet"/>
      <w:lvlText w:val=""/>
      <w:lvlJc w:val="left"/>
      <w:pPr>
        <w:ind w:left="2160" w:hanging="360"/>
      </w:pPr>
      <w:rPr>
        <w:rFonts w:hint="default" w:ascii="Symbol" w:hAnsi="Symbol"/>
      </w:rPr>
    </w:lvl>
    <w:lvl w:ilvl="3" w:tplc="3528BC7E">
      <w:start w:val="1"/>
      <w:numFmt w:val="bullet"/>
      <w:lvlText w:val=""/>
      <w:lvlJc w:val="left"/>
      <w:pPr>
        <w:ind w:left="2880" w:hanging="360"/>
      </w:pPr>
      <w:rPr>
        <w:rFonts w:hint="default" w:ascii="Symbol" w:hAnsi="Symbol"/>
      </w:rPr>
    </w:lvl>
    <w:lvl w:ilvl="4" w:tplc="E06654D8">
      <w:start w:val="1"/>
      <w:numFmt w:val="bullet"/>
      <w:lvlText w:val="o"/>
      <w:lvlJc w:val="left"/>
      <w:pPr>
        <w:ind w:left="3600" w:hanging="360"/>
      </w:pPr>
      <w:rPr>
        <w:rFonts w:hint="default" w:ascii="Courier New" w:hAnsi="Courier New"/>
      </w:rPr>
    </w:lvl>
    <w:lvl w:ilvl="5" w:tplc="3B2C721E">
      <w:start w:val="1"/>
      <w:numFmt w:val="bullet"/>
      <w:lvlText w:val=""/>
      <w:lvlJc w:val="left"/>
      <w:pPr>
        <w:ind w:left="4320" w:hanging="360"/>
      </w:pPr>
      <w:rPr>
        <w:rFonts w:hint="default" w:ascii="Wingdings" w:hAnsi="Wingdings"/>
      </w:rPr>
    </w:lvl>
    <w:lvl w:ilvl="6" w:tplc="57827EFE">
      <w:start w:val="1"/>
      <w:numFmt w:val="bullet"/>
      <w:lvlText w:val=""/>
      <w:lvlJc w:val="left"/>
      <w:pPr>
        <w:ind w:left="5040" w:hanging="360"/>
      </w:pPr>
      <w:rPr>
        <w:rFonts w:hint="default" w:ascii="Symbol" w:hAnsi="Symbol"/>
      </w:rPr>
    </w:lvl>
    <w:lvl w:ilvl="7" w:tplc="4D80B922">
      <w:start w:val="1"/>
      <w:numFmt w:val="bullet"/>
      <w:lvlText w:val="o"/>
      <w:lvlJc w:val="left"/>
      <w:pPr>
        <w:ind w:left="5760" w:hanging="360"/>
      </w:pPr>
      <w:rPr>
        <w:rFonts w:hint="default" w:ascii="Courier New" w:hAnsi="Courier New"/>
      </w:rPr>
    </w:lvl>
    <w:lvl w:ilvl="8" w:tplc="C9042DB0">
      <w:start w:val="1"/>
      <w:numFmt w:val="bullet"/>
      <w:lvlText w:val=""/>
      <w:lvlJc w:val="left"/>
      <w:pPr>
        <w:ind w:left="6480" w:hanging="360"/>
      </w:pPr>
      <w:rPr>
        <w:rFonts w:hint="default" w:ascii="Wingdings" w:hAnsi="Wingdings"/>
      </w:rPr>
    </w:lvl>
  </w:abstractNum>
  <w:abstractNum w:abstractNumId="26" w15:restartNumberingAfterBreak="0">
    <w:nsid w:val="5EAC317E"/>
    <w:multiLevelType w:val="hybridMultilevel"/>
    <w:tmpl w:val="F0DCD00C"/>
    <w:lvl w:ilvl="0" w:tplc="99EA246E">
      <w:numFmt w:val="bullet"/>
      <w:lvlText w:val="•"/>
      <w:lvlJc w:val="left"/>
      <w:pPr>
        <w:ind w:left="1664" w:hanging="360"/>
      </w:pPr>
      <w:rPr>
        <w:rFonts w:hint="default" w:ascii="Arial" w:hAnsi="Arial" w:cs="Arial" w:eastAsiaTheme="minorHAnsi"/>
      </w:rPr>
    </w:lvl>
    <w:lvl w:ilvl="1" w:tplc="040B0003" w:tentative="1">
      <w:start w:val="1"/>
      <w:numFmt w:val="bullet"/>
      <w:lvlText w:val="o"/>
      <w:lvlJc w:val="left"/>
      <w:pPr>
        <w:ind w:left="2384" w:hanging="360"/>
      </w:pPr>
      <w:rPr>
        <w:rFonts w:hint="default" w:ascii="Courier New" w:hAnsi="Courier New" w:cs="Courier New"/>
      </w:rPr>
    </w:lvl>
    <w:lvl w:ilvl="2" w:tplc="040B0005" w:tentative="1">
      <w:start w:val="1"/>
      <w:numFmt w:val="bullet"/>
      <w:lvlText w:val=""/>
      <w:lvlJc w:val="left"/>
      <w:pPr>
        <w:ind w:left="3104" w:hanging="360"/>
      </w:pPr>
      <w:rPr>
        <w:rFonts w:hint="default" w:ascii="Wingdings" w:hAnsi="Wingdings"/>
      </w:rPr>
    </w:lvl>
    <w:lvl w:ilvl="3" w:tplc="040B0001" w:tentative="1">
      <w:start w:val="1"/>
      <w:numFmt w:val="bullet"/>
      <w:lvlText w:val=""/>
      <w:lvlJc w:val="left"/>
      <w:pPr>
        <w:ind w:left="3824" w:hanging="360"/>
      </w:pPr>
      <w:rPr>
        <w:rFonts w:hint="default" w:ascii="Symbol" w:hAnsi="Symbol"/>
      </w:rPr>
    </w:lvl>
    <w:lvl w:ilvl="4" w:tplc="040B0003" w:tentative="1">
      <w:start w:val="1"/>
      <w:numFmt w:val="bullet"/>
      <w:lvlText w:val="o"/>
      <w:lvlJc w:val="left"/>
      <w:pPr>
        <w:ind w:left="4544" w:hanging="360"/>
      </w:pPr>
      <w:rPr>
        <w:rFonts w:hint="default" w:ascii="Courier New" w:hAnsi="Courier New" w:cs="Courier New"/>
      </w:rPr>
    </w:lvl>
    <w:lvl w:ilvl="5" w:tplc="040B0005" w:tentative="1">
      <w:start w:val="1"/>
      <w:numFmt w:val="bullet"/>
      <w:lvlText w:val=""/>
      <w:lvlJc w:val="left"/>
      <w:pPr>
        <w:ind w:left="5264" w:hanging="360"/>
      </w:pPr>
      <w:rPr>
        <w:rFonts w:hint="default" w:ascii="Wingdings" w:hAnsi="Wingdings"/>
      </w:rPr>
    </w:lvl>
    <w:lvl w:ilvl="6" w:tplc="040B0001" w:tentative="1">
      <w:start w:val="1"/>
      <w:numFmt w:val="bullet"/>
      <w:lvlText w:val=""/>
      <w:lvlJc w:val="left"/>
      <w:pPr>
        <w:ind w:left="5984" w:hanging="360"/>
      </w:pPr>
      <w:rPr>
        <w:rFonts w:hint="default" w:ascii="Symbol" w:hAnsi="Symbol"/>
      </w:rPr>
    </w:lvl>
    <w:lvl w:ilvl="7" w:tplc="040B0003" w:tentative="1">
      <w:start w:val="1"/>
      <w:numFmt w:val="bullet"/>
      <w:lvlText w:val="o"/>
      <w:lvlJc w:val="left"/>
      <w:pPr>
        <w:ind w:left="6704" w:hanging="360"/>
      </w:pPr>
      <w:rPr>
        <w:rFonts w:hint="default" w:ascii="Courier New" w:hAnsi="Courier New" w:cs="Courier New"/>
      </w:rPr>
    </w:lvl>
    <w:lvl w:ilvl="8" w:tplc="040B0005" w:tentative="1">
      <w:start w:val="1"/>
      <w:numFmt w:val="bullet"/>
      <w:lvlText w:val=""/>
      <w:lvlJc w:val="left"/>
      <w:pPr>
        <w:ind w:left="7424" w:hanging="360"/>
      </w:pPr>
      <w:rPr>
        <w:rFonts w:hint="default" w:ascii="Wingdings" w:hAnsi="Wingdings"/>
      </w:rPr>
    </w:lvl>
  </w:abstractNum>
  <w:abstractNum w:abstractNumId="27" w15:restartNumberingAfterBreak="0">
    <w:nsid w:val="62274F60"/>
    <w:multiLevelType w:val="hybridMultilevel"/>
    <w:tmpl w:val="C2C6D492"/>
    <w:lvl w:ilvl="0" w:tplc="5E262D72">
      <w:start w:val="1"/>
      <w:numFmt w:val="bullet"/>
      <w:lvlText w:val="-"/>
      <w:lvlJc w:val="left"/>
      <w:pPr>
        <w:ind w:left="2024" w:hanging="360"/>
      </w:pPr>
      <w:rPr>
        <w:rFonts w:hint="default" w:ascii="Arial" w:hAnsi="Arial" w:cs="Arial" w:eastAsiaTheme="minorHAnsi"/>
      </w:rPr>
    </w:lvl>
    <w:lvl w:ilvl="1" w:tplc="FFFFFFFF" w:tentative="1">
      <w:start w:val="1"/>
      <w:numFmt w:val="bullet"/>
      <w:lvlText w:val="o"/>
      <w:lvlJc w:val="left"/>
      <w:pPr>
        <w:ind w:left="2744" w:hanging="360"/>
      </w:pPr>
      <w:rPr>
        <w:rFonts w:hint="default" w:ascii="Courier New" w:hAnsi="Courier New" w:cs="Courier New"/>
      </w:rPr>
    </w:lvl>
    <w:lvl w:ilvl="2" w:tplc="FFFFFFFF" w:tentative="1">
      <w:start w:val="1"/>
      <w:numFmt w:val="bullet"/>
      <w:lvlText w:val=""/>
      <w:lvlJc w:val="left"/>
      <w:pPr>
        <w:ind w:left="3464" w:hanging="360"/>
      </w:pPr>
      <w:rPr>
        <w:rFonts w:hint="default" w:ascii="Wingdings" w:hAnsi="Wingdings"/>
      </w:rPr>
    </w:lvl>
    <w:lvl w:ilvl="3" w:tplc="FFFFFFFF" w:tentative="1">
      <w:start w:val="1"/>
      <w:numFmt w:val="bullet"/>
      <w:lvlText w:val=""/>
      <w:lvlJc w:val="left"/>
      <w:pPr>
        <w:ind w:left="4184" w:hanging="360"/>
      </w:pPr>
      <w:rPr>
        <w:rFonts w:hint="default" w:ascii="Symbol" w:hAnsi="Symbol"/>
      </w:rPr>
    </w:lvl>
    <w:lvl w:ilvl="4" w:tplc="FFFFFFFF" w:tentative="1">
      <w:start w:val="1"/>
      <w:numFmt w:val="bullet"/>
      <w:lvlText w:val="o"/>
      <w:lvlJc w:val="left"/>
      <w:pPr>
        <w:ind w:left="4904" w:hanging="360"/>
      </w:pPr>
      <w:rPr>
        <w:rFonts w:hint="default" w:ascii="Courier New" w:hAnsi="Courier New" w:cs="Courier New"/>
      </w:rPr>
    </w:lvl>
    <w:lvl w:ilvl="5" w:tplc="FFFFFFFF" w:tentative="1">
      <w:start w:val="1"/>
      <w:numFmt w:val="bullet"/>
      <w:lvlText w:val=""/>
      <w:lvlJc w:val="left"/>
      <w:pPr>
        <w:ind w:left="5624" w:hanging="360"/>
      </w:pPr>
      <w:rPr>
        <w:rFonts w:hint="default" w:ascii="Wingdings" w:hAnsi="Wingdings"/>
      </w:rPr>
    </w:lvl>
    <w:lvl w:ilvl="6" w:tplc="FFFFFFFF" w:tentative="1">
      <w:start w:val="1"/>
      <w:numFmt w:val="bullet"/>
      <w:lvlText w:val=""/>
      <w:lvlJc w:val="left"/>
      <w:pPr>
        <w:ind w:left="6344" w:hanging="360"/>
      </w:pPr>
      <w:rPr>
        <w:rFonts w:hint="default" w:ascii="Symbol" w:hAnsi="Symbol"/>
      </w:rPr>
    </w:lvl>
    <w:lvl w:ilvl="7" w:tplc="FFFFFFFF" w:tentative="1">
      <w:start w:val="1"/>
      <w:numFmt w:val="bullet"/>
      <w:lvlText w:val="o"/>
      <w:lvlJc w:val="left"/>
      <w:pPr>
        <w:ind w:left="7064" w:hanging="360"/>
      </w:pPr>
      <w:rPr>
        <w:rFonts w:hint="default" w:ascii="Courier New" w:hAnsi="Courier New" w:cs="Courier New"/>
      </w:rPr>
    </w:lvl>
    <w:lvl w:ilvl="8" w:tplc="FFFFFFFF" w:tentative="1">
      <w:start w:val="1"/>
      <w:numFmt w:val="bullet"/>
      <w:lvlText w:val=""/>
      <w:lvlJc w:val="left"/>
      <w:pPr>
        <w:ind w:left="7784" w:hanging="360"/>
      </w:pPr>
      <w:rPr>
        <w:rFonts w:hint="default" w:ascii="Wingdings" w:hAnsi="Wingdings"/>
      </w:rPr>
    </w:lvl>
  </w:abstractNum>
  <w:abstractNum w:abstractNumId="28" w15:restartNumberingAfterBreak="0">
    <w:nsid w:val="64EC71D1"/>
    <w:multiLevelType w:val="hybridMultilevel"/>
    <w:tmpl w:val="5F8CEE04"/>
    <w:lvl w:ilvl="0" w:tplc="040B0001">
      <w:start w:val="1"/>
      <w:numFmt w:val="bullet"/>
      <w:lvlText w:val=""/>
      <w:lvlJc w:val="left"/>
      <w:pPr>
        <w:ind w:left="2024" w:hanging="360"/>
      </w:pPr>
      <w:rPr>
        <w:rFonts w:hint="default" w:ascii="Symbol" w:hAnsi="Symbol"/>
      </w:rPr>
    </w:lvl>
    <w:lvl w:ilvl="1" w:tplc="040B0003" w:tentative="1">
      <w:start w:val="1"/>
      <w:numFmt w:val="bullet"/>
      <w:lvlText w:val="o"/>
      <w:lvlJc w:val="left"/>
      <w:pPr>
        <w:ind w:left="2744" w:hanging="360"/>
      </w:pPr>
      <w:rPr>
        <w:rFonts w:hint="default" w:ascii="Courier New" w:hAnsi="Courier New" w:cs="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cs="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cs="Courier New"/>
      </w:rPr>
    </w:lvl>
    <w:lvl w:ilvl="8" w:tplc="040B0005" w:tentative="1">
      <w:start w:val="1"/>
      <w:numFmt w:val="bullet"/>
      <w:lvlText w:val=""/>
      <w:lvlJc w:val="left"/>
      <w:pPr>
        <w:ind w:left="7784" w:hanging="360"/>
      </w:pPr>
      <w:rPr>
        <w:rFonts w:hint="default" w:ascii="Wingdings" w:hAnsi="Wingdings"/>
      </w:rPr>
    </w:lvl>
  </w:abstractNum>
  <w:abstractNum w:abstractNumId="29" w15:restartNumberingAfterBreak="0">
    <w:nsid w:val="6BDE9E3F"/>
    <w:multiLevelType w:val="hybridMultilevel"/>
    <w:tmpl w:val="FFFFFFFF"/>
    <w:lvl w:ilvl="0" w:tplc="FAA2A286">
      <w:start w:val="1"/>
      <w:numFmt w:val="bullet"/>
      <w:lvlText w:val="o"/>
      <w:lvlJc w:val="left"/>
      <w:pPr>
        <w:ind w:left="720" w:hanging="360"/>
      </w:pPr>
      <w:rPr>
        <w:rFonts w:hint="default" w:ascii="&quot;Courier New&quot;" w:hAnsi="&quot;Courier New&quot;"/>
      </w:rPr>
    </w:lvl>
    <w:lvl w:ilvl="1" w:tplc="610C5EFA">
      <w:start w:val="1"/>
      <w:numFmt w:val="bullet"/>
      <w:lvlText w:val="o"/>
      <w:lvlJc w:val="left"/>
      <w:pPr>
        <w:ind w:left="1440" w:hanging="360"/>
      </w:pPr>
      <w:rPr>
        <w:rFonts w:hint="default" w:ascii="Courier New" w:hAnsi="Courier New"/>
      </w:rPr>
    </w:lvl>
    <w:lvl w:ilvl="2" w:tplc="FF1A37AA">
      <w:start w:val="1"/>
      <w:numFmt w:val="bullet"/>
      <w:lvlText w:val=""/>
      <w:lvlJc w:val="left"/>
      <w:pPr>
        <w:ind w:left="2160" w:hanging="360"/>
      </w:pPr>
      <w:rPr>
        <w:rFonts w:hint="default" w:ascii="Wingdings" w:hAnsi="Wingdings"/>
      </w:rPr>
    </w:lvl>
    <w:lvl w:ilvl="3" w:tplc="01E89E48">
      <w:start w:val="1"/>
      <w:numFmt w:val="bullet"/>
      <w:lvlText w:val=""/>
      <w:lvlJc w:val="left"/>
      <w:pPr>
        <w:ind w:left="2880" w:hanging="360"/>
      </w:pPr>
      <w:rPr>
        <w:rFonts w:hint="default" w:ascii="Symbol" w:hAnsi="Symbol"/>
      </w:rPr>
    </w:lvl>
    <w:lvl w:ilvl="4" w:tplc="D7A46D36">
      <w:start w:val="1"/>
      <w:numFmt w:val="bullet"/>
      <w:lvlText w:val="o"/>
      <w:lvlJc w:val="left"/>
      <w:pPr>
        <w:ind w:left="3600" w:hanging="360"/>
      </w:pPr>
      <w:rPr>
        <w:rFonts w:hint="default" w:ascii="Courier New" w:hAnsi="Courier New"/>
      </w:rPr>
    </w:lvl>
    <w:lvl w:ilvl="5" w:tplc="0A7EBECC">
      <w:start w:val="1"/>
      <w:numFmt w:val="bullet"/>
      <w:lvlText w:val=""/>
      <w:lvlJc w:val="left"/>
      <w:pPr>
        <w:ind w:left="4320" w:hanging="360"/>
      </w:pPr>
      <w:rPr>
        <w:rFonts w:hint="default" w:ascii="Wingdings" w:hAnsi="Wingdings"/>
      </w:rPr>
    </w:lvl>
    <w:lvl w:ilvl="6" w:tplc="3B1C09FC">
      <w:start w:val="1"/>
      <w:numFmt w:val="bullet"/>
      <w:lvlText w:val=""/>
      <w:lvlJc w:val="left"/>
      <w:pPr>
        <w:ind w:left="5040" w:hanging="360"/>
      </w:pPr>
      <w:rPr>
        <w:rFonts w:hint="default" w:ascii="Symbol" w:hAnsi="Symbol"/>
      </w:rPr>
    </w:lvl>
    <w:lvl w:ilvl="7" w:tplc="7DCEE7EA">
      <w:start w:val="1"/>
      <w:numFmt w:val="bullet"/>
      <w:lvlText w:val="o"/>
      <w:lvlJc w:val="left"/>
      <w:pPr>
        <w:ind w:left="5760" w:hanging="360"/>
      </w:pPr>
      <w:rPr>
        <w:rFonts w:hint="default" w:ascii="Courier New" w:hAnsi="Courier New"/>
      </w:rPr>
    </w:lvl>
    <w:lvl w:ilvl="8" w:tplc="8154FC68">
      <w:start w:val="1"/>
      <w:numFmt w:val="bullet"/>
      <w:lvlText w:val=""/>
      <w:lvlJc w:val="left"/>
      <w:pPr>
        <w:ind w:left="6480" w:hanging="360"/>
      </w:pPr>
      <w:rPr>
        <w:rFonts w:hint="default" w:ascii="Wingdings" w:hAnsi="Wingdings"/>
      </w:rPr>
    </w:lvl>
  </w:abstractNum>
  <w:abstractNum w:abstractNumId="30" w15:restartNumberingAfterBreak="0">
    <w:nsid w:val="6D3F7154"/>
    <w:multiLevelType w:val="hybridMultilevel"/>
    <w:tmpl w:val="FFFFFFFF"/>
    <w:lvl w:ilvl="0" w:tplc="6FD493DA">
      <w:start w:val="1"/>
      <w:numFmt w:val="bullet"/>
      <w:lvlText w:val="·"/>
      <w:lvlJc w:val="left"/>
      <w:pPr>
        <w:ind w:left="1664" w:hanging="360"/>
      </w:pPr>
      <w:rPr>
        <w:rFonts w:hint="default" w:ascii="Symbol" w:hAnsi="Symbol"/>
      </w:rPr>
    </w:lvl>
    <w:lvl w:ilvl="1" w:tplc="B47C8AD0">
      <w:start w:val="1"/>
      <w:numFmt w:val="bullet"/>
      <w:lvlText w:val="o"/>
      <w:lvlJc w:val="left"/>
      <w:pPr>
        <w:ind w:left="2384" w:hanging="360"/>
      </w:pPr>
      <w:rPr>
        <w:rFonts w:hint="default" w:ascii="Courier New" w:hAnsi="Courier New"/>
      </w:rPr>
    </w:lvl>
    <w:lvl w:ilvl="2" w:tplc="C44E6B6C">
      <w:start w:val="1"/>
      <w:numFmt w:val="bullet"/>
      <w:lvlText w:val=""/>
      <w:lvlJc w:val="left"/>
      <w:pPr>
        <w:ind w:left="3104" w:hanging="360"/>
      </w:pPr>
      <w:rPr>
        <w:rFonts w:hint="default" w:ascii="Wingdings" w:hAnsi="Wingdings"/>
      </w:rPr>
    </w:lvl>
    <w:lvl w:ilvl="3" w:tplc="6D0E23FA">
      <w:start w:val="1"/>
      <w:numFmt w:val="bullet"/>
      <w:lvlText w:val=""/>
      <w:lvlJc w:val="left"/>
      <w:pPr>
        <w:ind w:left="3824" w:hanging="360"/>
      </w:pPr>
      <w:rPr>
        <w:rFonts w:hint="default" w:ascii="Symbol" w:hAnsi="Symbol"/>
      </w:rPr>
    </w:lvl>
    <w:lvl w:ilvl="4" w:tplc="9DDC71E2">
      <w:start w:val="1"/>
      <w:numFmt w:val="bullet"/>
      <w:lvlText w:val="o"/>
      <w:lvlJc w:val="left"/>
      <w:pPr>
        <w:ind w:left="4544" w:hanging="360"/>
      </w:pPr>
      <w:rPr>
        <w:rFonts w:hint="default" w:ascii="Courier New" w:hAnsi="Courier New"/>
      </w:rPr>
    </w:lvl>
    <w:lvl w:ilvl="5" w:tplc="8F18FABE">
      <w:start w:val="1"/>
      <w:numFmt w:val="bullet"/>
      <w:lvlText w:val=""/>
      <w:lvlJc w:val="left"/>
      <w:pPr>
        <w:ind w:left="5264" w:hanging="360"/>
      </w:pPr>
      <w:rPr>
        <w:rFonts w:hint="default" w:ascii="Wingdings" w:hAnsi="Wingdings"/>
      </w:rPr>
    </w:lvl>
    <w:lvl w:ilvl="6" w:tplc="E93C58EE">
      <w:start w:val="1"/>
      <w:numFmt w:val="bullet"/>
      <w:lvlText w:val=""/>
      <w:lvlJc w:val="left"/>
      <w:pPr>
        <w:ind w:left="5984" w:hanging="360"/>
      </w:pPr>
      <w:rPr>
        <w:rFonts w:hint="default" w:ascii="Symbol" w:hAnsi="Symbol"/>
      </w:rPr>
    </w:lvl>
    <w:lvl w:ilvl="7" w:tplc="11B22062">
      <w:start w:val="1"/>
      <w:numFmt w:val="bullet"/>
      <w:lvlText w:val="o"/>
      <w:lvlJc w:val="left"/>
      <w:pPr>
        <w:ind w:left="6704" w:hanging="360"/>
      </w:pPr>
      <w:rPr>
        <w:rFonts w:hint="default" w:ascii="Courier New" w:hAnsi="Courier New"/>
      </w:rPr>
    </w:lvl>
    <w:lvl w:ilvl="8" w:tplc="D51E769A">
      <w:start w:val="1"/>
      <w:numFmt w:val="bullet"/>
      <w:lvlText w:val=""/>
      <w:lvlJc w:val="left"/>
      <w:pPr>
        <w:ind w:left="7424" w:hanging="360"/>
      </w:pPr>
      <w:rPr>
        <w:rFonts w:hint="default" w:ascii="Wingdings" w:hAnsi="Wingdings"/>
      </w:rPr>
    </w:lvl>
  </w:abstractNum>
  <w:abstractNum w:abstractNumId="31" w15:restartNumberingAfterBreak="0">
    <w:nsid w:val="6DB8617C"/>
    <w:multiLevelType w:val="hybridMultilevel"/>
    <w:tmpl w:val="FFFFFFFF"/>
    <w:lvl w:ilvl="0" w:tplc="165E92E0">
      <w:start w:val="1"/>
      <w:numFmt w:val="bullet"/>
      <w:lvlText w:val="o"/>
      <w:lvlJc w:val="left"/>
      <w:pPr>
        <w:ind w:left="720" w:hanging="360"/>
      </w:pPr>
      <w:rPr>
        <w:rFonts w:hint="default" w:ascii="&quot;Courier New&quot;" w:hAnsi="&quot;Courier New&quot;"/>
      </w:rPr>
    </w:lvl>
    <w:lvl w:ilvl="1" w:tplc="1366B4F8">
      <w:start w:val="1"/>
      <w:numFmt w:val="bullet"/>
      <w:lvlText w:val="o"/>
      <w:lvlJc w:val="left"/>
      <w:pPr>
        <w:ind w:left="1440" w:hanging="360"/>
      </w:pPr>
      <w:rPr>
        <w:rFonts w:hint="default" w:ascii="Courier New" w:hAnsi="Courier New"/>
      </w:rPr>
    </w:lvl>
    <w:lvl w:ilvl="2" w:tplc="25582A6E">
      <w:start w:val="1"/>
      <w:numFmt w:val="bullet"/>
      <w:lvlText w:val=""/>
      <w:lvlJc w:val="left"/>
      <w:pPr>
        <w:ind w:left="2160" w:hanging="360"/>
      </w:pPr>
      <w:rPr>
        <w:rFonts w:hint="default" w:ascii="Wingdings" w:hAnsi="Wingdings"/>
      </w:rPr>
    </w:lvl>
    <w:lvl w:ilvl="3" w:tplc="4948B16C">
      <w:start w:val="1"/>
      <w:numFmt w:val="bullet"/>
      <w:lvlText w:val=""/>
      <w:lvlJc w:val="left"/>
      <w:pPr>
        <w:ind w:left="2880" w:hanging="360"/>
      </w:pPr>
      <w:rPr>
        <w:rFonts w:hint="default" w:ascii="Symbol" w:hAnsi="Symbol"/>
      </w:rPr>
    </w:lvl>
    <w:lvl w:ilvl="4" w:tplc="18F0F8B6">
      <w:start w:val="1"/>
      <w:numFmt w:val="bullet"/>
      <w:lvlText w:val="o"/>
      <w:lvlJc w:val="left"/>
      <w:pPr>
        <w:ind w:left="3600" w:hanging="360"/>
      </w:pPr>
      <w:rPr>
        <w:rFonts w:hint="default" w:ascii="Courier New" w:hAnsi="Courier New"/>
      </w:rPr>
    </w:lvl>
    <w:lvl w:ilvl="5" w:tplc="F8487B06">
      <w:start w:val="1"/>
      <w:numFmt w:val="bullet"/>
      <w:lvlText w:val=""/>
      <w:lvlJc w:val="left"/>
      <w:pPr>
        <w:ind w:left="4320" w:hanging="360"/>
      </w:pPr>
      <w:rPr>
        <w:rFonts w:hint="default" w:ascii="Wingdings" w:hAnsi="Wingdings"/>
      </w:rPr>
    </w:lvl>
    <w:lvl w:ilvl="6" w:tplc="28B89C00">
      <w:start w:val="1"/>
      <w:numFmt w:val="bullet"/>
      <w:lvlText w:val=""/>
      <w:lvlJc w:val="left"/>
      <w:pPr>
        <w:ind w:left="5040" w:hanging="360"/>
      </w:pPr>
      <w:rPr>
        <w:rFonts w:hint="default" w:ascii="Symbol" w:hAnsi="Symbol"/>
      </w:rPr>
    </w:lvl>
    <w:lvl w:ilvl="7" w:tplc="30629620">
      <w:start w:val="1"/>
      <w:numFmt w:val="bullet"/>
      <w:lvlText w:val="o"/>
      <w:lvlJc w:val="left"/>
      <w:pPr>
        <w:ind w:left="5760" w:hanging="360"/>
      </w:pPr>
      <w:rPr>
        <w:rFonts w:hint="default" w:ascii="Courier New" w:hAnsi="Courier New"/>
      </w:rPr>
    </w:lvl>
    <w:lvl w:ilvl="8" w:tplc="EE3CF25A">
      <w:start w:val="1"/>
      <w:numFmt w:val="bullet"/>
      <w:lvlText w:val=""/>
      <w:lvlJc w:val="left"/>
      <w:pPr>
        <w:ind w:left="6480" w:hanging="360"/>
      </w:pPr>
      <w:rPr>
        <w:rFonts w:hint="default" w:ascii="Wingdings" w:hAnsi="Wingdings"/>
      </w:rPr>
    </w:lvl>
  </w:abstractNum>
  <w:abstractNum w:abstractNumId="32" w15:restartNumberingAfterBreak="0">
    <w:nsid w:val="6E0CB5DB"/>
    <w:multiLevelType w:val="hybridMultilevel"/>
    <w:tmpl w:val="FFFFFFFF"/>
    <w:lvl w:ilvl="0" w:tplc="CC986392">
      <w:start w:val="1"/>
      <w:numFmt w:val="bullet"/>
      <w:lvlText w:val=""/>
      <w:lvlJc w:val="left"/>
      <w:pPr>
        <w:ind w:left="720" w:hanging="360"/>
      </w:pPr>
      <w:rPr>
        <w:rFonts w:hint="default" w:ascii="Symbol" w:hAnsi="Symbol"/>
      </w:rPr>
    </w:lvl>
    <w:lvl w:ilvl="1" w:tplc="4E6279B4">
      <w:start w:val="1"/>
      <w:numFmt w:val="bullet"/>
      <w:lvlText w:val="o"/>
      <w:lvlJc w:val="left"/>
      <w:pPr>
        <w:ind w:left="1440" w:hanging="360"/>
      </w:pPr>
      <w:rPr>
        <w:rFonts w:hint="default" w:ascii="Courier New" w:hAnsi="Courier New"/>
      </w:rPr>
    </w:lvl>
    <w:lvl w:ilvl="2" w:tplc="4998AAEE">
      <w:start w:val="1"/>
      <w:numFmt w:val="bullet"/>
      <w:lvlText w:val=""/>
      <w:lvlJc w:val="left"/>
      <w:pPr>
        <w:ind w:left="2160" w:hanging="360"/>
      </w:pPr>
      <w:rPr>
        <w:rFonts w:hint="default" w:ascii="Symbol" w:hAnsi="Symbol"/>
      </w:rPr>
    </w:lvl>
    <w:lvl w:ilvl="3" w:tplc="E1A890E2">
      <w:start w:val="1"/>
      <w:numFmt w:val="bullet"/>
      <w:lvlText w:val=""/>
      <w:lvlJc w:val="left"/>
      <w:pPr>
        <w:ind w:left="2880" w:hanging="360"/>
      </w:pPr>
      <w:rPr>
        <w:rFonts w:hint="default" w:ascii="Symbol" w:hAnsi="Symbol"/>
      </w:rPr>
    </w:lvl>
    <w:lvl w:ilvl="4" w:tplc="DC204230">
      <w:start w:val="1"/>
      <w:numFmt w:val="bullet"/>
      <w:lvlText w:val="o"/>
      <w:lvlJc w:val="left"/>
      <w:pPr>
        <w:ind w:left="3600" w:hanging="360"/>
      </w:pPr>
      <w:rPr>
        <w:rFonts w:hint="default" w:ascii="Courier New" w:hAnsi="Courier New"/>
      </w:rPr>
    </w:lvl>
    <w:lvl w:ilvl="5" w:tplc="A93E3D0A">
      <w:start w:val="1"/>
      <w:numFmt w:val="bullet"/>
      <w:lvlText w:val=""/>
      <w:lvlJc w:val="left"/>
      <w:pPr>
        <w:ind w:left="4320" w:hanging="360"/>
      </w:pPr>
      <w:rPr>
        <w:rFonts w:hint="default" w:ascii="Wingdings" w:hAnsi="Wingdings"/>
      </w:rPr>
    </w:lvl>
    <w:lvl w:ilvl="6" w:tplc="02221DEE">
      <w:start w:val="1"/>
      <w:numFmt w:val="bullet"/>
      <w:lvlText w:val=""/>
      <w:lvlJc w:val="left"/>
      <w:pPr>
        <w:ind w:left="5040" w:hanging="360"/>
      </w:pPr>
      <w:rPr>
        <w:rFonts w:hint="default" w:ascii="Symbol" w:hAnsi="Symbol"/>
      </w:rPr>
    </w:lvl>
    <w:lvl w:ilvl="7" w:tplc="87DC62D8">
      <w:start w:val="1"/>
      <w:numFmt w:val="bullet"/>
      <w:lvlText w:val="o"/>
      <w:lvlJc w:val="left"/>
      <w:pPr>
        <w:ind w:left="5760" w:hanging="360"/>
      </w:pPr>
      <w:rPr>
        <w:rFonts w:hint="default" w:ascii="Courier New" w:hAnsi="Courier New"/>
      </w:rPr>
    </w:lvl>
    <w:lvl w:ilvl="8" w:tplc="6C7C72E4">
      <w:start w:val="1"/>
      <w:numFmt w:val="bullet"/>
      <w:lvlText w:val=""/>
      <w:lvlJc w:val="left"/>
      <w:pPr>
        <w:ind w:left="6480" w:hanging="360"/>
      </w:pPr>
      <w:rPr>
        <w:rFonts w:hint="default" w:ascii="Wingdings" w:hAnsi="Wingdings"/>
      </w:rPr>
    </w:lvl>
  </w:abstractNum>
  <w:abstractNum w:abstractNumId="33" w15:restartNumberingAfterBreak="0">
    <w:nsid w:val="6FC17C17"/>
    <w:multiLevelType w:val="hybridMultilevel"/>
    <w:tmpl w:val="BAE8EEC0"/>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4" w15:restartNumberingAfterBreak="0">
    <w:nsid w:val="6FDFA231"/>
    <w:multiLevelType w:val="hybridMultilevel"/>
    <w:tmpl w:val="FFFFFFFF"/>
    <w:lvl w:ilvl="0" w:tplc="F6940E06">
      <w:start w:val="1"/>
      <w:numFmt w:val="bullet"/>
      <w:lvlText w:val="o"/>
      <w:lvlJc w:val="left"/>
      <w:pPr>
        <w:ind w:left="720" w:hanging="360"/>
      </w:pPr>
      <w:rPr>
        <w:rFonts w:hint="default" w:ascii="&quot;Courier New&quot;" w:hAnsi="&quot;Courier New&quot;"/>
      </w:rPr>
    </w:lvl>
    <w:lvl w:ilvl="1" w:tplc="4822D5EC">
      <w:start w:val="1"/>
      <w:numFmt w:val="bullet"/>
      <w:lvlText w:val="o"/>
      <w:lvlJc w:val="left"/>
      <w:pPr>
        <w:ind w:left="1440" w:hanging="360"/>
      </w:pPr>
      <w:rPr>
        <w:rFonts w:hint="default" w:ascii="Courier New" w:hAnsi="Courier New"/>
      </w:rPr>
    </w:lvl>
    <w:lvl w:ilvl="2" w:tplc="36863CF8">
      <w:start w:val="1"/>
      <w:numFmt w:val="bullet"/>
      <w:lvlText w:val=""/>
      <w:lvlJc w:val="left"/>
      <w:pPr>
        <w:ind w:left="2160" w:hanging="360"/>
      </w:pPr>
      <w:rPr>
        <w:rFonts w:hint="default" w:ascii="Wingdings" w:hAnsi="Wingdings"/>
      </w:rPr>
    </w:lvl>
    <w:lvl w:ilvl="3" w:tplc="4342BF34">
      <w:start w:val="1"/>
      <w:numFmt w:val="bullet"/>
      <w:lvlText w:val=""/>
      <w:lvlJc w:val="left"/>
      <w:pPr>
        <w:ind w:left="2880" w:hanging="360"/>
      </w:pPr>
      <w:rPr>
        <w:rFonts w:hint="default" w:ascii="Symbol" w:hAnsi="Symbol"/>
      </w:rPr>
    </w:lvl>
    <w:lvl w:ilvl="4" w:tplc="DE223A6C">
      <w:start w:val="1"/>
      <w:numFmt w:val="bullet"/>
      <w:lvlText w:val="o"/>
      <w:lvlJc w:val="left"/>
      <w:pPr>
        <w:ind w:left="3600" w:hanging="360"/>
      </w:pPr>
      <w:rPr>
        <w:rFonts w:hint="default" w:ascii="Courier New" w:hAnsi="Courier New"/>
      </w:rPr>
    </w:lvl>
    <w:lvl w:ilvl="5" w:tplc="9A16EC54">
      <w:start w:val="1"/>
      <w:numFmt w:val="bullet"/>
      <w:lvlText w:val=""/>
      <w:lvlJc w:val="left"/>
      <w:pPr>
        <w:ind w:left="4320" w:hanging="360"/>
      </w:pPr>
      <w:rPr>
        <w:rFonts w:hint="default" w:ascii="Wingdings" w:hAnsi="Wingdings"/>
      </w:rPr>
    </w:lvl>
    <w:lvl w:ilvl="6" w:tplc="D0083768">
      <w:start w:val="1"/>
      <w:numFmt w:val="bullet"/>
      <w:lvlText w:val=""/>
      <w:lvlJc w:val="left"/>
      <w:pPr>
        <w:ind w:left="5040" w:hanging="360"/>
      </w:pPr>
      <w:rPr>
        <w:rFonts w:hint="default" w:ascii="Symbol" w:hAnsi="Symbol"/>
      </w:rPr>
    </w:lvl>
    <w:lvl w:ilvl="7" w:tplc="0AE06DFA">
      <w:start w:val="1"/>
      <w:numFmt w:val="bullet"/>
      <w:lvlText w:val="o"/>
      <w:lvlJc w:val="left"/>
      <w:pPr>
        <w:ind w:left="5760" w:hanging="360"/>
      </w:pPr>
      <w:rPr>
        <w:rFonts w:hint="default" w:ascii="Courier New" w:hAnsi="Courier New"/>
      </w:rPr>
    </w:lvl>
    <w:lvl w:ilvl="8" w:tplc="A998D158">
      <w:start w:val="1"/>
      <w:numFmt w:val="bullet"/>
      <w:lvlText w:val=""/>
      <w:lvlJc w:val="left"/>
      <w:pPr>
        <w:ind w:left="6480" w:hanging="360"/>
      </w:pPr>
      <w:rPr>
        <w:rFonts w:hint="default" w:ascii="Wingdings" w:hAnsi="Wingdings"/>
      </w:rPr>
    </w:lvl>
  </w:abstractNum>
  <w:abstractNum w:abstractNumId="35" w15:restartNumberingAfterBreak="0">
    <w:nsid w:val="70AA7D5C"/>
    <w:multiLevelType w:val="hybridMultilevel"/>
    <w:tmpl w:val="2166BDB2"/>
    <w:lvl w:ilvl="0" w:tplc="5E262D72">
      <w:start w:val="1"/>
      <w:numFmt w:val="bullet"/>
      <w:lvlText w:val="-"/>
      <w:lvlJc w:val="left"/>
      <w:pPr>
        <w:ind w:left="2024" w:hanging="360"/>
      </w:pPr>
      <w:rPr>
        <w:rFonts w:hint="default" w:ascii="Arial" w:hAnsi="Arial" w:cs="Arial" w:eastAsiaTheme="minorHAnsi"/>
      </w:rPr>
    </w:lvl>
    <w:lvl w:ilvl="1" w:tplc="040B0003" w:tentative="1">
      <w:start w:val="1"/>
      <w:numFmt w:val="bullet"/>
      <w:lvlText w:val="o"/>
      <w:lvlJc w:val="left"/>
      <w:pPr>
        <w:ind w:left="2744" w:hanging="360"/>
      </w:pPr>
      <w:rPr>
        <w:rFonts w:hint="default" w:ascii="Courier New" w:hAnsi="Courier New" w:cs="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cs="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cs="Courier New"/>
      </w:rPr>
    </w:lvl>
    <w:lvl w:ilvl="8" w:tplc="040B0005" w:tentative="1">
      <w:start w:val="1"/>
      <w:numFmt w:val="bullet"/>
      <w:lvlText w:val=""/>
      <w:lvlJc w:val="left"/>
      <w:pPr>
        <w:ind w:left="7784" w:hanging="360"/>
      </w:pPr>
      <w:rPr>
        <w:rFonts w:hint="default" w:ascii="Wingdings" w:hAnsi="Wingdings"/>
      </w:rPr>
    </w:lvl>
  </w:abstractNum>
  <w:abstractNum w:abstractNumId="36" w15:restartNumberingAfterBreak="0">
    <w:nsid w:val="77310604"/>
    <w:multiLevelType w:val="hybridMultilevel"/>
    <w:tmpl w:val="FFFFFFFF"/>
    <w:lvl w:ilvl="0" w:tplc="E62E14F4">
      <w:start w:val="1"/>
      <w:numFmt w:val="bullet"/>
      <w:lvlText w:val=""/>
      <w:lvlJc w:val="left"/>
      <w:pPr>
        <w:ind w:left="720" w:hanging="360"/>
      </w:pPr>
      <w:rPr>
        <w:rFonts w:hint="default" w:ascii="Symbol" w:hAnsi="Symbol"/>
      </w:rPr>
    </w:lvl>
    <w:lvl w:ilvl="1" w:tplc="1618F394">
      <w:start w:val="1"/>
      <w:numFmt w:val="bullet"/>
      <w:lvlText w:val=""/>
      <w:lvlJc w:val="left"/>
      <w:pPr>
        <w:ind w:left="1440" w:hanging="360"/>
      </w:pPr>
      <w:rPr>
        <w:rFonts w:hint="default" w:ascii="Symbol" w:hAnsi="Symbol"/>
      </w:rPr>
    </w:lvl>
    <w:lvl w:ilvl="2" w:tplc="13F29794">
      <w:start w:val="1"/>
      <w:numFmt w:val="bullet"/>
      <w:lvlText w:val=""/>
      <w:lvlJc w:val="left"/>
      <w:pPr>
        <w:ind w:left="2160" w:hanging="360"/>
      </w:pPr>
      <w:rPr>
        <w:rFonts w:hint="default" w:ascii="Wingdings" w:hAnsi="Wingdings"/>
      </w:rPr>
    </w:lvl>
    <w:lvl w:ilvl="3" w:tplc="8B7A603E">
      <w:start w:val="1"/>
      <w:numFmt w:val="bullet"/>
      <w:lvlText w:val=""/>
      <w:lvlJc w:val="left"/>
      <w:pPr>
        <w:ind w:left="2880" w:hanging="360"/>
      </w:pPr>
      <w:rPr>
        <w:rFonts w:hint="default" w:ascii="Symbol" w:hAnsi="Symbol"/>
      </w:rPr>
    </w:lvl>
    <w:lvl w:ilvl="4" w:tplc="92DA2DE6">
      <w:start w:val="1"/>
      <w:numFmt w:val="bullet"/>
      <w:lvlText w:val="o"/>
      <w:lvlJc w:val="left"/>
      <w:pPr>
        <w:ind w:left="3600" w:hanging="360"/>
      </w:pPr>
      <w:rPr>
        <w:rFonts w:hint="default" w:ascii="Courier New" w:hAnsi="Courier New"/>
      </w:rPr>
    </w:lvl>
    <w:lvl w:ilvl="5" w:tplc="453C5F5E">
      <w:start w:val="1"/>
      <w:numFmt w:val="bullet"/>
      <w:lvlText w:val=""/>
      <w:lvlJc w:val="left"/>
      <w:pPr>
        <w:ind w:left="4320" w:hanging="360"/>
      </w:pPr>
      <w:rPr>
        <w:rFonts w:hint="default" w:ascii="Wingdings" w:hAnsi="Wingdings"/>
      </w:rPr>
    </w:lvl>
    <w:lvl w:ilvl="6" w:tplc="02A4BFDE">
      <w:start w:val="1"/>
      <w:numFmt w:val="bullet"/>
      <w:lvlText w:val=""/>
      <w:lvlJc w:val="left"/>
      <w:pPr>
        <w:ind w:left="5040" w:hanging="360"/>
      </w:pPr>
      <w:rPr>
        <w:rFonts w:hint="default" w:ascii="Symbol" w:hAnsi="Symbol"/>
      </w:rPr>
    </w:lvl>
    <w:lvl w:ilvl="7" w:tplc="40742AAC">
      <w:start w:val="1"/>
      <w:numFmt w:val="bullet"/>
      <w:lvlText w:val="o"/>
      <w:lvlJc w:val="left"/>
      <w:pPr>
        <w:ind w:left="5760" w:hanging="360"/>
      </w:pPr>
      <w:rPr>
        <w:rFonts w:hint="default" w:ascii="Courier New" w:hAnsi="Courier New"/>
      </w:rPr>
    </w:lvl>
    <w:lvl w:ilvl="8" w:tplc="87BA8974">
      <w:start w:val="1"/>
      <w:numFmt w:val="bullet"/>
      <w:lvlText w:val=""/>
      <w:lvlJc w:val="left"/>
      <w:pPr>
        <w:ind w:left="6480" w:hanging="360"/>
      </w:pPr>
      <w:rPr>
        <w:rFonts w:hint="default" w:ascii="Wingdings" w:hAnsi="Wingdings"/>
      </w:rPr>
    </w:lvl>
  </w:abstractNum>
  <w:abstractNum w:abstractNumId="37" w15:restartNumberingAfterBreak="0">
    <w:nsid w:val="7B692734"/>
    <w:multiLevelType w:val="hybridMultilevel"/>
    <w:tmpl w:val="FFFFFFFF"/>
    <w:lvl w:ilvl="0" w:tplc="ED961872">
      <w:start w:val="1"/>
      <w:numFmt w:val="bullet"/>
      <w:lvlText w:val="o"/>
      <w:lvlJc w:val="left"/>
      <w:pPr>
        <w:ind w:left="720" w:hanging="360"/>
      </w:pPr>
      <w:rPr>
        <w:rFonts w:hint="default" w:ascii="&quot;Courier New&quot;" w:hAnsi="&quot;Courier New&quot;"/>
      </w:rPr>
    </w:lvl>
    <w:lvl w:ilvl="1" w:tplc="3AAC4A24">
      <w:start w:val="1"/>
      <w:numFmt w:val="bullet"/>
      <w:lvlText w:val="o"/>
      <w:lvlJc w:val="left"/>
      <w:pPr>
        <w:ind w:left="1440" w:hanging="360"/>
      </w:pPr>
      <w:rPr>
        <w:rFonts w:hint="default" w:ascii="Courier New" w:hAnsi="Courier New"/>
      </w:rPr>
    </w:lvl>
    <w:lvl w:ilvl="2" w:tplc="B66AB81A">
      <w:start w:val="1"/>
      <w:numFmt w:val="bullet"/>
      <w:lvlText w:val=""/>
      <w:lvlJc w:val="left"/>
      <w:pPr>
        <w:ind w:left="2160" w:hanging="360"/>
      </w:pPr>
      <w:rPr>
        <w:rFonts w:hint="default" w:ascii="Wingdings" w:hAnsi="Wingdings"/>
      </w:rPr>
    </w:lvl>
    <w:lvl w:ilvl="3" w:tplc="318C0EE6">
      <w:start w:val="1"/>
      <w:numFmt w:val="bullet"/>
      <w:lvlText w:val=""/>
      <w:lvlJc w:val="left"/>
      <w:pPr>
        <w:ind w:left="2880" w:hanging="360"/>
      </w:pPr>
      <w:rPr>
        <w:rFonts w:hint="default" w:ascii="Symbol" w:hAnsi="Symbol"/>
      </w:rPr>
    </w:lvl>
    <w:lvl w:ilvl="4" w:tplc="D5861580">
      <w:start w:val="1"/>
      <w:numFmt w:val="bullet"/>
      <w:lvlText w:val="o"/>
      <w:lvlJc w:val="left"/>
      <w:pPr>
        <w:ind w:left="3600" w:hanging="360"/>
      </w:pPr>
      <w:rPr>
        <w:rFonts w:hint="default" w:ascii="Courier New" w:hAnsi="Courier New"/>
      </w:rPr>
    </w:lvl>
    <w:lvl w:ilvl="5" w:tplc="0FD6C1AA">
      <w:start w:val="1"/>
      <w:numFmt w:val="bullet"/>
      <w:lvlText w:val=""/>
      <w:lvlJc w:val="left"/>
      <w:pPr>
        <w:ind w:left="4320" w:hanging="360"/>
      </w:pPr>
      <w:rPr>
        <w:rFonts w:hint="default" w:ascii="Wingdings" w:hAnsi="Wingdings"/>
      </w:rPr>
    </w:lvl>
    <w:lvl w:ilvl="6" w:tplc="38AEEF70">
      <w:start w:val="1"/>
      <w:numFmt w:val="bullet"/>
      <w:lvlText w:val=""/>
      <w:lvlJc w:val="left"/>
      <w:pPr>
        <w:ind w:left="5040" w:hanging="360"/>
      </w:pPr>
      <w:rPr>
        <w:rFonts w:hint="default" w:ascii="Symbol" w:hAnsi="Symbol"/>
      </w:rPr>
    </w:lvl>
    <w:lvl w:ilvl="7" w:tplc="298C6750">
      <w:start w:val="1"/>
      <w:numFmt w:val="bullet"/>
      <w:lvlText w:val="o"/>
      <w:lvlJc w:val="left"/>
      <w:pPr>
        <w:ind w:left="5760" w:hanging="360"/>
      </w:pPr>
      <w:rPr>
        <w:rFonts w:hint="default" w:ascii="Courier New" w:hAnsi="Courier New"/>
      </w:rPr>
    </w:lvl>
    <w:lvl w:ilvl="8" w:tplc="F8800608">
      <w:start w:val="1"/>
      <w:numFmt w:val="bullet"/>
      <w:lvlText w:val=""/>
      <w:lvlJc w:val="left"/>
      <w:pPr>
        <w:ind w:left="6480" w:hanging="360"/>
      </w:pPr>
      <w:rPr>
        <w:rFonts w:hint="default" w:ascii="Wingdings" w:hAnsi="Wingdings"/>
      </w:rPr>
    </w:lvl>
  </w:abstractNum>
  <w:abstractNum w:abstractNumId="38" w15:restartNumberingAfterBreak="0">
    <w:nsid w:val="7C28D5A6"/>
    <w:multiLevelType w:val="hybridMultilevel"/>
    <w:tmpl w:val="27789F84"/>
    <w:lvl w:ilvl="0" w:tplc="3A6EDC92">
      <w:start w:val="1"/>
      <w:numFmt w:val="bullet"/>
      <w:lvlText w:val=""/>
      <w:lvlJc w:val="left"/>
      <w:pPr>
        <w:ind w:left="720" w:hanging="360"/>
      </w:pPr>
      <w:rPr>
        <w:rFonts w:hint="default" w:ascii="Symbol" w:hAnsi="Symbol"/>
      </w:rPr>
    </w:lvl>
    <w:lvl w:ilvl="1" w:tplc="4FB8CDDC">
      <w:start w:val="1"/>
      <w:numFmt w:val="bullet"/>
      <w:lvlText w:val="-"/>
      <w:lvlJc w:val="left"/>
      <w:pPr>
        <w:ind w:left="1440" w:hanging="360"/>
      </w:pPr>
      <w:rPr>
        <w:rFonts w:hint="default" w:ascii="Calibri" w:hAnsi="Calibri"/>
      </w:rPr>
    </w:lvl>
    <w:lvl w:ilvl="2" w:tplc="0BDA093E">
      <w:start w:val="1"/>
      <w:numFmt w:val="bullet"/>
      <w:lvlText w:val=""/>
      <w:lvlJc w:val="left"/>
      <w:pPr>
        <w:ind w:left="2160" w:hanging="360"/>
      </w:pPr>
      <w:rPr>
        <w:rFonts w:hint="default" w:ascii="Wingdings" w:hAnsi="Wingdings"/>
      </w:rPr>
    </w:lvl>
    <w:lvl w:ilvl="3" w:tplc="0876D9D8">
      <w:start w:val="1"/>
      <w:numFmt w:val="bullet"/>
      <w:lvlText w:val=""/>
      <w:lvlJc w:val="left"/>
      <w:pPr>
        <w:ind w:left="2880" w:hanging="360"/>
      </w:pPr>
      <w:rPr>
        <w:rFonts w:hint="default" w:ascii="Symbol" w:hAnsi="Symbol"/>
      </w:rPr>
    </w:lvl>
    <w:lvl w:ilvl="4" w:tplc="BAC0E1F4">
      <w:start w:val="1"/>
      <w:numFmt w:val="bullet"/>
      <w:lvlText w:val="o"/>
      <w:lvlJc w:val="left"/>
      <w:pPr>
        <w:ind w:left="3600" w:hanging="360"/>
      </w:pPr>
      <w:rPr>
        <w:rFonts w:hint="default" w:ascii="Courier New" w:hAnsi="Courier New"/>
      </w:rPr>
    </w:lvl>
    <w:lvl w:ilvl="5" w:tplc="E5D25798">
      <w:start w:val="1"/>
      <w:numFmt w:val="bullet"/>
      <w:lvlText w:val=""/>
      <w:lvlJc w:val="left"/>
      <w:pPr>
        <w:ind w:left="4320" w:hanging="360"/>
      </w:pPr>
      <w:rPr>
        <w:rFonts w:hint="default" w:ascii="Wingdings" w:hAnsi="Wingdings"/>
      </w:rPr>
    </w:lvl>
    <w:lvl w:ilvl="6" w:tplc="DC88C9AE">
      <w:start w:val="1"/>
      <w:numFmt w:val="bullet"/>
      <w:lvlText w:val=""/>
      <w:lvlJc w:val="left"/>
      <w:pPr>
        <w:ind w:left="5040" w:hanging="360"/>
      </w:pPr>
      <w:rPr>
        <w:rFonts w:hint="default" w:ascii="Symbol" w:hAnsi="Symbol"/>
      </w:rPr>
    </w:lvl>
    <w:lvl w:ilvl="7" w:tplc="90FCB11A">
      <w:start w:val="1"/>
      <w:numFmt w:val="bullet"/>
      <w:lvlText w:val="o"/>
      <w:lvlJc w:val="left"/>
      <w:pPr>
        <w:ind w:left="5760" w:hanging="360"/>
      </w:pPr>
      <w:rPr>
        <w:rFonts w:hint="default" w:ascii="Courier New" w:hAnsi="Courier New"/>
      </w:rPr>
    </w:lvl>
    <w:lvl w:ilvl="8" w:tplc="E67847E0">
      <w:start w:val="1"/>
      <w:numFmt w:val="bullet"/>
      <w:lvlText w:val=""/>
      <w:lvlJc w:val="left"/>
      <w:pPr>
        <w:ind w:left="6480" w:hanging="360"/>
      </w:pPr>
      <w:rPr>
        <w:rFonts w:hint="default" w:ascii="Wingdings" w:hAnsi="Wingdings"/>
      </w:rPr>
    </w:lvl>
  </w:abstractNum>
  <w:num w:numId="1" w16cid:durableId="502623882">
    <w:abstractNumId w:val="25"/>
  </w:num>
  <w:num w:numId="2" w16cid:durableId="557014595">
    <w:abstractNumId w:val="15"/>
  </w:num>
  <w:num w:numId="3" w16cid:durableId="2141919160">
    <w:abstractNumId w:val="4"/>
  </w:num>
  <w:num w:numId="4" w16cid:durableId="160170232">
    <w:abstractNumId w:val="36"/>
  </w:num>
  <w:num w:numId="5" w16cid:durableId="2034455498">
    <w:abstractNumId w:val="32"/>
  </w:num>
  <w:num w:numId="6" w16cid:durableId="238372752">
    <w:abstractNumId w:val="7"/>
  </w:num>
  <w:num w:numId="7" w16cid:durableId="1938320134">
    <w:abstractNumId w:val="17"/>
  </w:num>
  <w:num w:numId="8" w16cid:durableId="42022463">
    <w:abstractNumId w:val="19"/>
  </w:num>
  <w:num w:numId="9" w16cid:durableId="965085534">
    <w:abstractNumId w:val="14"/>
  </w:num>
  <w:num w:numId="10" w16cid:durableId="1802529841">
    <w:abstractNumId w:val="5"/>
  </w:num>
  <w:num w:numId="11" w16cid:durableId="289753057">
    <w:abstractNumId w:val="29"/>
  </w:num>
  <w:num w:numId="12" w16cid:durableId="241137572">
    <w:abstractNumId w:val="0"/>
  </w:num>
  <w:num w:numId="13" w16cid:durableId="359205736">
    <w:abstractNumId w:val="34"/>
  </w:num>
  <w:num w:numId="14" w16cid:durableId="1321425667">
    <w:abstractNumId w:val="37"/>
  </w:num>
  <w:num w:numId="15" w16cid:durableId="1854806779">
    <w:abstractNumId w:val="31"/>
  </w:num>
  <w:num w:numId="16" w16cid:durableId="1940748395">
    <w:abstractNumId w:val="21"/>
  </w:num>
  <w:num w:numId="17" w16cid:durableId="1157571305">
    <w:abstractNumId w:val="30"/>
  </w:num>
  <w:num w:numId="18" w16cid:durableId="801582621">
    <w:abstractNumId w:val="13"/>
  </w:num>
  <w:num w:numId="19" w16cid:durableId="1079212775">
    <w:abstractNumId w:val="38"/>
  </w:num>
  <w:num w:numId="20" w16cid:durableId="87164706">
    <w:abstractNumId w:val="6"/>
  </w:num>
  <w:num w:numId="21" w16cid:durableId="364525405">
    <w:abstractNumId w:val="24"/>
  </w:num>
  <w:num w:numId="22" w16cid:durableId="1134568236">
    <w:abstractNumId w:val="10"/>
  </w:num>
  <w:num w:numId="23" w16cid:durableId="1952395291">
    <w:abstractNumId w:val="22"/>
  </w:num>
  <w:num w:numId="24" w16cid:durableId="735590385">
    <w:abstractNumId w:val="3"/>
  </w:num>
  <w:num w:numId="25" w16cid:durableId="1679428903">
    <w:abstractNumId w:val="3"/>
  </w:num>
  <w:num w:numId="26" w16cid:durableId="951130169">
    <w:abstractNumId w:val="3"/>
  </w:num>
  <w:num w:numId="27" w16cid:durableId="2102486147">
    <w:abstractNumId w:val="3"/>
  </w:num>
  <w:num w:numId="28" w16cid:durableId="3483220">
    <w:abstractNumId w:val="3"/>
  </w:num>
  <w:num w:numId="29" w16cid:durableId="561478157">
    <w:abstractNumId w:val="3"/>
  </w:num>
  <w:num w:numId="30" w16cid:durableId="588925345">
    <w:abstractNumId w:val="20"/>
  </w:num>
  <w:num w:numId="31" w16cid:durableId="383986698">
    <w:abstractNumId w:val="12"/>
  </w:num>
  <w:num w:numId="32" w16cid:durableId="2056658395">
    <w:abstractNumId w:val="16"/>
  </w:num>
  <w:num w:numId="33" w16cid:durableId="1814784870">
    <w:abstractNumId w:val="18"/>
  </w:num>
  <w:num w:numId="34" w16cid:durableId="1988166143">
    <w:abstractNumId w:val="11"/>
  </w:num>
  <w:num w:numId="35" w16cid:durableId="1164980025">
    <w:abstractNumId w:val="9"/>
  </w:num>
  <w:num w:numId="36" w16cid:durableId="857157">
    <w:abstractNumId w:val="33"/>
  </w:num>
  <w:num w:numId="37" w16cid:durableId="907619371">
    <w:abstractNumId w:val="8"/>
  </w:num>
  <w:num w:numId="38" w16cid:durableId="1172528089">
    <w:abstractNumId w:val="28"/>
  </w:num>
  <w:num w:numId="39" w16cid:durableId="2109811925">
    <w:abstractNumId w:val="2"/>
  </w:num>
  <w:num w:numId="40" w16cid:durableId="1697383584">
    <w:abstractNumId w:val="1"/>
  </w:num>
  <w:num w:numId="41" w16cid:durableId="1108818128">
    <w:abstractNumId w:val="23"/>
  </w:num>
  <w:num w:numId="42" w16cid:durableId="903415659">
    <w:abstractNumId w:val="26"/>
  </w:num>
  <w:num w:numId="43" w16cid:durableId="1363363850">
    <w:abstractNumId w:val="35"/>
  </w:num>
  <w:num w:numId="44" w16cid:durableId="1748575273">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AB6"/>
    <w:rsid w:val="00007FF6"/>
    <w:rsid w:val="00033FC5"/>
    <w:rsid w:val="00044920"/>
    <w:rsid w:val="00047C43"/>
    <w:rsid w:val="00087995"/>
    <w:rsid w:val="00093498"/>
    <w:rsid w:val="000B1190"/>
    <w:rsid w:val="000B2082"/>
    <w:rsid w:val="000D78BB"/>
    <w:rsid w:val="000F546F"/>
    <w:rsid w:val="00105CE9"/>
    <w:rsid w:val="00113DA6"/>
    <w:rsid w:val="00116840"/>
    <w:rsid w:val="00140747"/>
    <w:rsid w:val="00141046"/>
    <w:rsid w:val="00142CC2"/>
    <w:rsid w:val="00173E2F"/>
    <w:rsid w:val="001942A8"/>
    <w:rsid w:val="001968E6"/>
    <w:rsid w:val="00197250"/>
    <w:rsid w:val="001A2721"/>
    <w:rsid w:val="001A6CD7"/>
    <w:rsid w:val="001B5681"/>
    <w:rsid w:val="001C5862"/>
    <w:rsid w:val="001D0B95"/>
    <w:rsid w:val="001D3AFA"/>
    <w:rsid w:val="001D4B3B"/>
    <w:rsid w:val="001E7D4E"/>
    <w:rsid w:val="001F0050"/>
    <w:rsid w:val="001F3BA7"/>
    <w:rsid w:val="00211581"/>
    <w:rsid w:val="00283CA5"/>
    <w:rsid w:val="00293AA7"/>
    <w:rsid w:val="003274F9"/>
    <w:rsid w:val="0034103E"/>
    <w:rsid w:val="00374E3B"/>
    <w:rsid w:val="00375A63"/>
    <w:rsid w:val="003C0808"/>
    <w:rsid w:val="0047083A"/>
    <w:rsid w:val="00471770"/>
    <w:rsid w:val="004846A0"/>
    <w:rsid w:val="004B50B9"/>
    <w:rsid w:val="004D41E9"/>
    <w:rsid w:val="004D5BB4"/>
    <w:rsid w:val="0050156A"/>
    <w:rsid w:val="00535780"/>
    <w:rsid w:val="00546884"/>
    <w:rsid w:val="005E1EAC"/>
    <w:rsid w:val="005F208F"/>
    <w:rsid w:val="005F655F"/>
    <w:rsid w:val="00631ED3"/>
    <w:rsid w:val="006328F8"/>
    <w:rsid w:val="00644A15"/>
    <w:rsid w:val="006471C3"/>
    <w:rsid w:val="0067015D"/>
    <w:rsid w:val="00672219"/>
    <w:rsid w:val="006747A6"/>
    <w:rsid w:val="006828A3"/>
    <w:rsid w:val="00685D0A"/>
    <w:rsid w:val="00696BAF"/>
    <w:rsid w:val="006A8030"/>
    <w:rsid w:val="006B4386"/>
    <w:rsid w:val="006C1365"/>
    <w:rsid w:val="006C3E47"/>
    <w:rsid w:val="006E216E"/>
    <w:rsid w:val="0071418C"/>
    <w:rsid w:val="007363E0"/>
    <w:rsid w:val="007543D5"/>
    <w:rsid w:val="00764256"/>
    <w:rsid w:val="0082153C"/>
    <w:rsid w:val="00842780"/>
    <w:rsid w:val="00850CCD"/>
    <w:rsid w:val="008B1D84"/>
    <w:rsid w:val="008C3345"/>
    <w:rsid w:val="00921BCD"/>
    <w:rsid w:val="00926515"/>
    <w:rsid w:val="00945BEC"/>
    <w:rsid w:val="00990187"/>
    <w:rsid w:val="009D047B"/>
    <w:rsid w:val="009F6C36"/>
    <w:rsid w:val="00A22568"/>
    <w:rsid w:val="00A316F4"/>
    <w:rsid w:val="00A335F1"/>
    <w:rsid w:val="00A461B8"/>
    <w:rsid w:val="00A73C2C"/>
    <w:rsid w:val="00A766B6"/>
    <w:rsid w:val="00A770E3"/>
    <w:rsid w:val="00A850A3"/>
    <w:rsid w:val="00A92095"/>
    <w:rsid w:val="00AA18A7"/>
    <w:rsid w:val="00AC77CB"/>
    <w:rsid w:val="00AD3E85"/>
    <w:rsid w:val="00AE7AB6"/>
    <w:rsid w:val="00B1732D"/>
    <w:rsid w:val="00B342F0"/>
    <w:rsid w:val="00B421CB"/>
    <w:rsid w:val="00B63F4D"/>
    <w:rsid w:val="00B678BF"/>
    <w:rsid w:val="00C15F57"/>
    <w:rsid w:val="00C168ED"/>
    <w:rsid w:val="00C20B7A"/>
    <w:rsid w:val="00C374AE"/>
    <w:rsid w:val="00C52C20"/>
    <w:rsid w:val="00C56133"/>
    <w:rsid w:val="00C66B98"/>
    <w:rsid w:val="00C877E8"/>
    <w:rsid w:val="00CB788D"/>
    <w:rsid w:val="00CC3F44"/>
    <w:rsid w:val="00CC427C"/>
    <w:rsid w:val="00CC64ED"/>
    <w:rsid w:val="00CD3EFC"/>
    <w:rsid w:val="00D027C2"/>
    <w:rsid w:val="00D1146F"/>
    <w:rsid w:val="00D11732"/>
    <w:rsid w:val="00D149BC"/>
    <w:rsid w:val="00D4342B"/>
    <w:rsid w:val="00D44219"/>
    <w:rsid w:val="00DA0015"/>
    <w:rsid w:val="00DD692D"/>
    <w:rsid w:val="00E0046F"/>
    <w:rsid w:val="00E048FB"/>
    <w:rsid w:val="00E158F0"/>
    <w:rsid w:val="00E23B0E"/>
    <w:rsid w:val="00E33944"/>
    <w:rsid w:val="00E47EDA"/>
    <w:rsid w:val="00E60C6A"/>
    <w:rsid w:val="00E73F8B"/>
    <w:rsid w:val="00EC2224"/>
    <w:rsid w:val="00F04B69"/>
    <w:rsid w:val="00F316E7"/>
    <w:rsid w:val="00F33267"/>
    <w:rsid w:val="00F42290"/>
    <w:rsid w:val="00F47307"/>
    <w:rsid w:val="00F52DA8"/>
    <w:rsid w:val="00F86154"/>
    <w:rsid w:val="00FD5ABC"/>
    <w:rsid w:val="00FE4FBF"/>
    <w:rsid w:val="0108F2BA"/>
    <w:rsid w:val="0149B279"/>
    <w:rsid w:val="015CA5F3"/>
    <w:rsid w:val="01DC66E7"/>
    <w:rsid w:val="02023170"/>
    <w:rsid w:val="02FA39B9"/>
    <w:rsid w:val="030AE24D"/>
    <w:rsid w:val="035B583B"/>
    <w:rsid w:val="037AE4CE"/>
    <w:rsid w:val="0388E413"/>
    <w:rsid w:val="03D0CC1C"/>
    <w:rsid w:val="03D6B3FC"/>
    <w:rsid w:val="04658D4A"/>
    <w:rsid w:val="04FCA7F4"/>
    <w:rsid w:val="05527F34"/>
    <w:rsid w:val="05615FF3"/>
    <w:rsid w:val="05FB7BCB"/>
    <w:rsid w:val="060C7BB0"/>
    <w:rsid w:val="067D1C38"/>
    <w:rsid w:val="06861195"/>
    <w:rsid w:val="08464EC2"/>
    <w:rsid w:val="087B1295"/>
    <w:rsid w:val="08BDF8E1"/>
    <w:rsid w:val="09FA5156"/>
    <w:rsid w:val="09FDAEFD"/>
    <w:rsid w:val="0B64D05C"/>
    <w:rsid w:val="0B997F5E"/>
    <w:rsid w:val="0BA3EB51"/>
    <w:rsid w:val="0BA67936"/>
    <w:rsid w:val="0C49E3E2"/>
    <w:rsid w:val="0C6ABD4F"/>
    <w:rsid w:val="0D00A0BD"/>
    <w:rsid w:val="0D3F6854"/>
    <w:rsid w:val="0D7C27CE"/>
    <w:rsid w:val="0DDC1B55"/>
    <w:rsid w:val="0E068DB0"/>
    <w:rsid w:val="0EA2AF1C"/>
    <w:rsid w:val="0EB9EDF7"/>
    <w:rsid w:val="0F77EBB6"/>
    <w:rsid w:val="106D3C08"/>
    <w:rsid w:val="10D6D549"/>
    <w:rsid w:val="1119B8CF"/>
    <w:rsid w:val="1188DD78"/>
    <w:rsid w:val="11B0484C"/>
    <w:rsid w:val="11B8257B"/>
    <w:rsid w:val="11C814FB"/>
    <w:rsid w:val="12CEBA86"/>
    <w:rsid w:val="12CF72B3"/>
    <w:rsid w:val="1328F39D"/>
    <w:rsid w:val="13AC7EC9"/>
    <w:rsid w:val="14296FD5"/>
    <w:rsid w:val="142D898F"/>
    <w:rsid w:val="14597B8C"/>
    <w:rsid w:val="14650D7E"/>
    <w:rsid w:val="14C4C3FE"/>
    <w:rsid w:val="15162779"/>
    <w:rsid w:val="15829F9D"/>
    <w:rsid w:val="15B2F6C2"/>
    <w:rsid w:val="16142484"/>
    <w:rsid w:val="1640F9A8"/>
    <w:rsid w:val="16A78303"/>
    <w:rsid w:val="16F72931"/>
    <w:rsid w:val="179160BB"/>
    <w:rsid w:val="18821AFB"/>
    <w:rsid w:val="18B057E1"/>
    <w:rsid w:val="1954C80B"/>
    <w:rsid w:val="19E7723A"/>
    <w:rsid w:val="1A1BC04D"/>
    <w:rsid w:val="1A23DAED"/>
    <w:rsid w:val="1A2FE6C1"/>
    <w:rsid w:val="1ACA7127"/>
    <w:rsid w:val="1ADAE4B2"/>
    <w:rsid w:val="1AE0F8F5"/>
    <w:rsid w:val="1BBFAB4E"/>
    <w:rsid w:val="1C235DEA"/>
    <w:rsid w:val="1C2F765D"/>
    <w:rsid w:val="1C4E6345"/>
    <w:rsid w:val="1C6FB8A9"/>
    <w:rsid w:val="1C8D4DCE"/>
    <w:rsid w:val="1C99D216"/>
    <w:rsid w:val="1D254D7A"/>
    <w:rsid w:val="1DB7C5AF"/>
    <w:rsid w:val="1E456CB0"/>
    <w:rsid w:val="1F0F52A0"/>
    <w:rsid w:val="20197A41"/>
    <w:rsid w:val="205E50C9"/>
    <w:rsid w:val="20931C71"/>
    <w:rsid w:val="220FD4E4"/>
    <w:rsid w:val="22B27D2D"/>
    <w:rsid w:val="22D69248"/>
    <w:rsid w:val="22D736B6"/>
    <w:rsid w:val="23320A05"/>
    <w:rsid w:val="23511B03"/>
    <w:rsid w:val="23C791E8"/>
    <w:rsid w:val="2494798C"/>
    <w:rsid w:val="24DD9C3C"/>
    <w:rsid w:val="26100C1B"/>
    <w:rsid w:val="263235D4"/>
    <w:rsid w:val="2646672A"/>
    <w:rsid w:val="268ABB66"/>
    <w:rsid w:val="2734774F"/>
    <w:rsid w:val="278EE720"/>
    <w:rsid w:val="293DC8BD"/>
    <w:rsid w:val="29DD0883"/>
    <w:rsid w:val="2A6023F8"/>
    <w:rsid w:val="2ACFE225"/>
    <w:rsid w:val="2B11F630"/>
    <w:rsid w:val="2B8BA73E"/>
    <w:rsid w:val="2BF65AA6"/>
    <w:rsid w:val="2C050796"/>
    <w:rsid w:val="2C58CAC7"/>
    <w:rsid w:val="2C6BB286"/>
    <w:rsid w:val="2D3E4474"/>
    <w:rsid w:val="2D912A1A"/>
    <w:rsid w:val="2EBC3137"/>
    <w:rsid w:val="2EF41A63"/>
    <w:rsid w:val="2F259789"/>
    <w:rsid w:val="2F2FF4DC"/>
    <w:rsid w:val="2FBF6CC5"/>
    <w:rsid w:val="2FFC2FD8"/>
    <w:rsid w:val="30052CE2"/>
    <w:rsid w:val="3069056C"/>
    <w:rsid w:val="30C167EA"/>
    <w:rsid w:val="315F092A"/>
    <w:rsid w:val="316297D4"/>
    <w:rsid w:val="32366ADF"/>
    <w:rsid w:val="323D8BE2"/>
    <w:rsid w:val="32A8B287"/>
    <w:rsid w:val="34580C67"/>
    <w:rsid w:val="349A3896"/>
    <w:rsid w:val="349E9579"/>
    <w:rsid w:val="35521107"/>
    <w:rsid w:val="361A8252"/>
    <w:rsid w:val="37CF71DB"/>
    <w:rsid w:val="38541E9D"/>
    <w:rsid w:val="385B397C"/>
    <w:rsid w:val="387003AD"/>
    <w:rsid w:val="389B29C3"/>
    <w:rsid w:val="3A7CC018"/>
    <w:rsid w:val="3A85EEEE"/>
    <w:rsid w:val="3AD7301B"/>
    <w:rsid w:val="3B097A1A"/>
    <w:rsid w:val="3BCDF412"/>
    <w:rsid w:val="3CA54A7B"/>
    <w:rsid w:val="3D1E7ADF"/>
    <w:rsid w:val="3D967358"/>
    <w:rsid w:val="3DBFED07"/>
    <w:rsid w:val="3DC96995"/>
    <w:rsid w:val="3DCB09F5"/>
    <w:rsid w:val="3E259437"/>
    <w:rsid w:val="3E4E79E3"/>
    <w:rsid w:val="3F5CAA56"/>
    <w:rsid w:val="3F6A4634"/>
    <w:rsid w:val="3F6D5952"/>
    <w:rsid w:val="3F7A63A0"/>
    <w:rsid w:val="3FDCEB3D"/>
    <w:rsid w:val="40110AC6"/>
    <w:rsid w:val="4034673C"/>
    <w:rsid w:val="40C9D67A"/>
    <w:rsid w:val="40F3E8DA"/>
    <w:rsid w:val="41094E98"/>
    <w:rsid w:val="41381EC1"/>
    <w:rsid w:val="41E8F365"/>
    <w:rsid w:val="426EA9A0"/>
    <w:rsid w:val="42A1E6F6"/>
    <w:rsid w:val="42FBF37F"/>
    <w:rsid w:val="431B9C54"/>
    <w:rsid w:val="4370A644"/>
    <w:rsid w:val="437B519B"/>
    <w:rsid w:val="43B24D9F"/>
    <w:rsid w:val="43E4C803"/>
    <w:rsid w:val="43F70133"/>
    <w:rsid w:val="44853FFE"/>
    <w:rsid w:val="44F7346F"/>
    <w:rsid w:val="45269E9F"/>
    <w:rsid w:val="452F723E"/>
    <w:rsid w:val="455727F6"/>
    <w:rsid w:val="458B29A3"/>
    <w:rsid w:val="463B1F43"/>
    <w:rsid w:val="46804C4A"/>
    <w:rsid w:val="46E45EFE"/>
    <w:rsid w:val="47B0B3D2"/>
    <w:rsid w:val="481C1CAB"/>
    <w:rsid w:val="489C2D0A"/>
    <w:rsid w:val="4A32A483"/>
    <w:rsid w:val="4B022D73"/>
    <w:rsid w:val="4BF706E7"/>
    <w:rsid w:val="4C254645"/>
    <w:rsid w:val="4C6AFC98"/>
    <w:rsid w:val="4C753DED"/>
    <w:rsid w:val="4D5666AB"/>
    <w:rsid w:val="4D93A15E"/>
    <w:rsid w:val="4DC115A2"/>
    <w:rsid w:val="4DFE0137"/>
    <w:rsid w:val="4E6657A3"/>
    <w:rsid w:val="4E72687E"/>
    <w:rsid w:val="4F7C2CD9"/>
    <w:rsid w:val="51AFC782"/>
    <w:rsid w:val="51B80FEB"/>
    <w:rsid w:val="51E9CD1C"/>
    <w:rsid w:val="51F7E66F"/>
    <w:rsid w:val="5295E9C6"/>
    <w:rsid w:val="52E3F846"/>
    <w:rsid w:val="52EACCA5"/>
    <w:rsid w:val="52F26296"/>
    <w:rsid w:val="535158FD"/>
    <w:rsid w:val="535F2FBA"/>
    <w:rsid w:val="537DF8A5"/>
    <w:rsid w:val="539C224E"/>
    <w:rsid w:val="53FB7822"/>
    <w:rsid w:val="54B9ED73"/>
    <w:rsid w:val="55D16673"/>
    <w:rsid w:val="567258B1"/>
    <w:rsid w:val="576CB498"/>
    <w:rsid w:val="57741C14"/>
    <w:rsid w:val="5843FCBD"/>
    <w:rsid w:val="58ACDA08"/>
    <w:rsid w:val="58F9D165"/>
    <w:rsid w:val="5A09E910"/>
    <w:rsid w:val="5AC7A538"/>
    <w:rsid w:val="5B109EB3"/>
    <w:rsid w:val="5B570117"/>
    <w:rsid w:val="5B804224"/>
    <w:rsid w:val="5B8A3C64"/>
    <w:rsid w:val="5B8A96E2"/>
    <w:rsid w:val="5BFB80E8"/>
    <w:rsid w:val="5C7B8179"/>
    <w:rsid w:val="5CC10E98"/>
    <w:rsid w:val="5CC7678D"/>
    <w:rsid w:val="5DB41A2B"/>
    <w:rsid w:val="5E3EF76F"/>
    <w:rsid w:val="5E6337EE"/>
    <w:rsid w:val="5E8CA2D2"/>
    <w:rsid w:val="5EE9C2F4"/>
    <w:rsid w:val="5F1C1B8C"/>
    <w:rsid w:val="5F31B716"/>
    <w:rsid w:val="603BBFF9"/>
    <w:rsid w:val="60935BBA"/>
    <w:rsid w:val="60C8AB96"/>
    <w:rsid w:val="60E1F4A3"/>
    <w:rsid w:val="61C7E7E4"/>
    <w:rsid w:val="622F2C1B"/>
    <w:rsid w:val="6363B845"/>
    <w:rsid w:val="63982A40"/>
    <w:rsid w:val="63AC56E3"/>
    <w:rsid w:val="63CAFC7C"/>
    <w:rsid w:val="63DFFD40"/>
    <w:rsid w:val="64712F09"/>
    <w:rsid w:val="64D8B593"/>
    <w:rsid w:val="656DF3E0"/>
    <w:rsid w:val="65BB67BB"/>
    <w:rsid w:val="66C458E5"/>
    <w:rsid w:val="68244CDC"/>
    <w:rsid w:val="684C9224"/>
    <w:rsid w:val="689E6D9F"/>
    <w:rsid w:val="693F1355"/>
    <w:rsid w:val="6973BDDE"/>
    <w:rsid w:val="6A37FCA0"/>
    <w:rsid w:val="6B382351"/>
    <w:rsid w:val="6B5C2A14"/>
    <w:rsid w:val="6B972378"/>
    <w:rsid w:val="6BC0530E"/>
    <w:rsid w:val="6BCAC039"/>
    <w:rsid w:val="6D1992E5"/>
    <w:rsid w:val="6D2161AA"/>
    <w:rsid w:val="7034C4F8"/>
    <w:rsid w:val="7074521C"/>
    <w:rsid w:val="71664357"/>
    <w:rsid w:val="7197BB03"/>
    <w:rsid w:val="71CD4823"/>
    <w:rsid w:val="71D09559"/>
    <w:rsid w:val="72FDB71F"/>
    <w:rsid w:val="733B70B8"/>
    <w:rsid w:val="73B22B2E"/>
    <w:rsid w:val="741BBFCC"/>
    <w:rsid w:val="74397F79"/>
    <w:rsid w:val="743EAC93"/>
    <w:rsid w:val="74419A19"/>
    <w:rsid w:val="74F0A5E4"/>
    <w:rsid w:val="75B32735"/>
    <w:rsid w:val="765B1496"/>
    <w:rsid w:val="77760F90"/>
    <w:rsid w:val="779240B9"/>
    <w:rsid w:val="78FAD894"/>
    <w:rsid w:val="790BF5A4"/>
    <w:rsid w:val="7A2F902F"/>
    <w:rsid w:val="7AB0DB9D"/>
    <w:rsid w:val="7AC59EB5"/>
    <w:rsid w:val="7AC6AF29"/>
    <w:rsid w:val="7AED6997"/>
    <w:rsid w:val="7AF60F8E"/>
    <w:rsid w:val="7B0318CA"/>
    <w:rsid w:val="7B7C83DD"/>
    <w:rsid w:val="7BCB6090"/>
    <w:rsid w:val="7C4CABFE"/>
    <w:rsid w:val="7CC96FF0"/>
    <w:rsid w:val="7DB11CD8"/>
    <w:rsid w:val="7DE87C5F"/>
    <w:rsid w:val="7E2B74E3"/>
    <w:rsid w:val="7E3B4D14"/>
    <w:rsid w:val="7EB0E25D"/>
    <w:rsid w:val="7EF07205"/>
    <w:rsid w:val="7F25A3ED"/>
    <w:rsid w:val="7F3D1C96"/>
    <w:rsid w:val="7FA70725"/>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F58A"/>
  <w15:chartTrackingRefBased/>
  <w15:docId w15:val="{E5951E52-C066-487C-804C-C18AF64D7E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1C5862"/>
    <w:pPr>
      <w:spacing w:after="0" w:line="240" w:lineRule="auto"/>
    </w:pPr>
    <w:rPr>
      <w:rFonts w:ascii="Arial" w:hAnsi="Arial" w:cstheme="minorHAnsi"/>
    </w:rPr>
  </w:style>
  <w:style w:type="paragraph" w:styleId="Otsikko1">
    <w:name w:val="heading 1"/>
    <w:basedOn w:val="Normaali"/>
    <w:next w:val="Sis2"/>
    <w:link w:val="Otsikko1Char"/>
    <w:uiPriority w:val="9"/>
    <w:qFormat/>
    <w:rsid w:val="00AE7AB6"/>
    <w:pPr>
      <w:spacing w:after="240"/>
      <w:outlineLvl w:val="0"/>
    </w:pPr>
    <w:rPr>
      <w:rFonts w:eastAsia="Times New Roman"/>
      <w:b/>
      <w:sz w:val="24"/>
    </w:rPr>
  </w:style>
  <w:style w:type="paragraph" w:styleId="Otsikko2">
    <w:name w:val="heading 2"/>
    <w:basedOn w:val="Normaali"/>
    <w:next w:val="Sis2"/>
    <w:link w:val="Otsikko2Char"/>
    <w:uiPriority w:val="9"/>
    <w:unhideWhenUsed/>
    <w:qFormat/>
    <w:rsid w:val="00B678BF"/>
    <w:pPr>
      <w:ind w:left="1304" w:hanging="1304"/>
      <w:outlineLvl w:val="1"/>
    </w:pPr>
    <w:rPr>
      <w:rFonts w:eastAsia="Times New Roman"/>
      <w:b/>
      <w:bCs/>
      <w:sz w:val="24"/>
    </w:rPr>
  </w:style>
  <w:style w:type="paragraph" w:styleId="Otsikko3">
    <w:name w:val="heading 3"/>
    <w:basedOn w:val="Normaali"/>
    <w:next w:val="Normaali"/>
    <w:link w:val="Otsikko3Char"/>
    <w:uiPriority w:val="9"/>
    <w:unhideWhenUsed/>
    <w:qFormat/>
    <w:rsid w:val="00F33267"/>
    <w:pPr>
      <w:keepNext/>
      <w:keepLines/>
      <w:spacing w:before="40"/>
      <w:outlineLvl w:val="2"/>
    </w:pPr>
    <w:rPr>
      <w:rFonts w:eastAsiaTheme="majorEastAsia" w:cstheme="majorBidi"/>
      <w:b/>
      <w:sz w:val="24"/>
      <w:szCs w:val="24"/>
    </w:rPr>
  </w:style>
  <w:style w:type="paragraph" w:styleId="Otsikko4">
    <w:name w:val="heading 4"/>
    <w:basedOn w:val="Normaali"/>
    <w:next w:val="Normaali"/>
    <w:link w:val="Otsikko4Char"/>
    <w:uiPriority w:val="9"/>
    <w:semiHidden/>
    <w:unhideWhenUsed/>
    <w:qFormat/>
    <w:rsid w:val="005E1EAC"/>
    <w:pPr>
      <w:keepNext/>
      <w:keepLines/>
      <w:spacing w:before="40"/>
      <w:outlineLvl w:val="3"/>
    </w:pPr>
    <w:rPr>
      <w:rFonts w:asciiTheme="majorHAnsi" w:hAnsiTheme="majorHAnsi" w:eastAsiaTheme="majorEastAsia" w:cstheme="majorBidi"/>
      <w:b/>
      <w:i/>
      <w:iCs/>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basedOn w:val="Kappaleenoletusfontti"/>
    <w:link w:val="Otsikko1"/>
    <w:uiPriority w:val="9"/>
    <w:rsid w:val="00AE7AB6"/>
    <w:rPr>
      <w:rFonts w:ascii="Arial" w:hAnsi="Arial" w:eastAsia="Times New Roman" w:cstheme="minorHAnsi"/>
      <w:b/>
      <w:sz w:val="24"/>
    </w:rPr>
  </w:style>
  <w:style w:type="character" w:styleId="Otsikko2Char" w:customStyle="1">
    <w:name w:val="Otsikko 2 Char"/>
    <w:basedOn w:val="Kappaleenoletusfontti"/>
    <w:link w:val="Otsikko2"/>
    <w:uiPriority w:val="9"/>
    <w:rsid w:val="00B678BF"/>
    <w:rPr>
      <w:rFonts w:ascii="Arial" w:hAnsi="Arial" w:eastAsia="Times New Roman" w:cstheme="minorHAnsi"/>
      <w:b/>
      <w:bCs/>
      <w:sz w:val="24"/>
    </w:rPr>
  </w:style>
  <w:style w:type="character" w:styleId="Hyperlinkki">
    <w:name w:val="Hyperlink"/>
    <w:basedOn w:val="Kappaleenoletusfontti"/>
    <w:uiPriority w:val="99"/>
    <w:unhideWhenUsed/>
    <w:rsid w:val="00AE7AB6"/>
    <w:rPr>
      <w:color w:val="0563C1" w:themeColor="hyperlink"/>
      <w:u w:val="single"/>
    </w:rPr>
  </w:style>
  <w:style w:type="paragraph" w:styleId="Sis2" w:customStyle="1">
    <w:name w:val="Sis 2"/>
    <w:basedOn w:val="Normaali"/>
    <w:qFormat/>
    <w:rsid w:val="00AE7AB6"/>
    <w:pPr>
      <w:ind w:left="2608"/>
    </w:pPr>
  </w:style>
  <w:style w:type="paragraph" w:styleId="Sis1" w:customStyle="1">
    <w:name w:val="Sis 1"/>
    <w:basedOn w:val="Normaali"/>
    <w:uiPriority w:val="24"/>
    <w:rsid w:val="00AE7AB6"/>
    <w:pPr>
      <w:ind w:left="1304"/>
    </w:pPr>
  </w:style>
  <w:style w:type="paragraph" w:styleId="Viiva1" w:customStyle="1">
    <w:name w:val="Viiva 1"/>
    <w:basedOn w:val="Normaali"/>
    <w:uiPriority w:val="59"/>
    <w:rsid w:val="00AE7AB6"/>
    <w:pPr>
      <w:numPr>
        <w:numId w:val="24"/>
      </w:numPr>
      <w:spacing w:after="60"/>
    </w:pPr>
  </w:style>
  <w:style w:type="character" w:styleId="Kommentinviite">
    <w:name w:val="annotation reference"/>
    <w:basedOn w:val="Kappaleenoletusfontti"/>
    <w:uiPriority w:val="99"/>
    <w:semiHidden/>
    <w:unhideWhenUsed/>
    <w:rsid w:val="00AE7AB6"/>
    <w:rPr>
      <w:sz w:val="16"/>
      <w:szCs w:val="16"/>
    </w:rPr>
  </w:style>
  <w:style w:type="character" w:styleId="Maininta1" w:customStyle="1">
    <w:name w:val="Maininta1"/>
    <w:basedOn w:val="Kappaleenoletusfontti"/>
    <w:uiPriority w:val="99"/>
    <w:unhideWhenUsed/>
    <w:rsid w:val="00AE7AB6"/>
    <w:rPr>
      <w:color w:val="2B579A"/>
      <w:shd w:val="clear" w:color="auto" w:fill="E1DFDD"/>
    </w:rPr>
  </w:style>
  <w:style w:type="character" w:styleId="Paikkamerkkiteksti">
    <w:name w:val="Placeholder Text"/>
    <w:basedOn w:val="Kappaleenoletusfontti"/>
    <w:uiPriority w:val="99"/>
    <w:semiHidden/>
    <w:rsid w:val="00AE7AB6"/>
  </w:style>
  <w:style w:type="paragraph" w:styleId="Luettelokappale">
    <w:name w:val="List Paragraph"/>
    <w:basedOn w:val="Normaali"/>
    <w:uiPriority w:val="34"/>
    <w:qFormat/>
    <w:rsid w:val="007543D5"/>
    <w:pPr>
      <w:spacing w:after="160" w:line="259" w:lineRule="auto"/>
      <w:ind w:left="720"/>
      <w:contextualSpacing/>
    </w:pPr>
    <w:rPr>
      <w:rFonts w:asciiTheme="minorHAnsi" w:hAnsiTheme="minorHAnsi" w:cstheme="minorBidi"/>
    </w:rPr>
  </w:style>
  <w:style w:type="paragraph" w:styleId="NormaaliWWW">
    <w:name w:val="Normal (Web)"/>
    <w:basedOn w:val="Normaali"/>
    <w:uiPriority w:val="99"/>
    <w:semiHidden/>
    <w:unhideWhenUsed/>
    <w:rsid w:val="006C3E47"/>
    <w:rPr>
      <w:rFonts w:ascii="Times New Roman" w:hAnsi="Times New Roman" w:cs="Times New Roman"/>
      <w:sz w:val="24"/>
      <w:szCs w:val="24"/>
    </w:rPr>
  </w:style>
  <w:style w:type="character" w:styleId="Ratkaisematonmaininta1" w:customStyle="1">
    <w:name w:val="Ratkaisematon maininta1"/>
    <w:basedOn w:val="Kappaleenoletusfontti"/>
    <w:uiPriority w:val="99"/>
    <w:semiHidden/>
    <w:unhideWhenUsed/>
    <w:rsid w:val="009D047B"/>
    <w:rPr>
      <w:color w:val="605E5C"/>
      <w:shd w:val="clear" w:color="auto" w:fill="E1DFDD"/>
    </w:rPr>
  </w:style>
  <w:style w:type="paragraph" w:styleId="Seliteteksti">
    <w:name w:val="Balloon Text"/>
    <w:basedOn w:val="Normaali"/>
    <w:link w:val="SelitetekstiChar"/>
    <w:uiPriority w:val="99"/>
    <w:semiHidden/>
    <w:unhideWhenUsed/>
    <w:rsid w:val="00CC427C"/>
    <w:rPr>
      <w:rFonts w:ascii="Segoe UI" w:hAnsi="Segoe UI" w:cs="Segoe UI"/>
      <w:sz w:val="18"/>
      <w:szCs w:val="18"/>
    </w:rPr>
  </w:style>
  <w:style w:type="character" w:styleId="SelitetekstiChar" w:customStyle="1">
    <w:name w:val="Seliteteksti Char"/>
    <w:basedOn w:val="Kappaleenoletusfontti"/>
    <w:link w:val="Seliteteksti"/>
    <w:uiPriority w:val="99"/>
    <w:semiHidden/>
    <w:rsid w:val="00CC427C"/>
    <w:rPr>
      <w:rFonts w:ascii="Segoe UI" w:hAnsi="Segoe UI" w:cs="Segoe UI"/>
      <w:sz w:val="18"/>
      <w:szCs w:val="18"/>
    </w:rPr>
  </w:style>
  <w:style w:type="paragraph" w:styleId="Kommentinteksti">
    <w:name w:val="annotation text"/>
    <w:basedOn w:val="Normaali"/>
    <w:link w:val="KommentintekstiChar"/>
    <w:uiPriority w:val="99"/>
    <w:unhideWhenUsed/>
    <w:rsid w:val="00374E3B"/>
    <w:rPr>
      <w:sz w:val="20"/>
      <w:szCs w:val="20"/>
    </w:rPr>
  </w:style>
  <w:style w:type="character" w:styleId="KommentintekstiChar" w:customStyle="1">
    <w:name w:val="Kommentin teksti Char"/>
    <w:basedOn w:val="Kappaleenoletusfontti"/>
    <w:link w:val="Kommentinteksti"/>
    <w:uiPriority w:val="99"/>
    <w:rsid w:val="00374E3B"/>
    <w:rPr>
      <w:rFonts w:ascii="Arial" w:hAnsi="Arial" w:cstheme="minorHAnsi"/>
      <w:sz w:val="20"/>
      <w:szCs w:val="20"/>
    </w:rPr>
  </w:style>
  <w:style w:type="paragraph" w:styleId="Kommentinotsikko">
    <w:name w:val="annotation subject"/>
    <w:basedOn w:val="Kommentinteksti"/>
    <w:next w:val="Kommentinteksti"/>
    <w:link w:val="KommentinotsikkoChar"/>
    <w:uiPriority w:val="99"/>
    <w:semiHidden/>
    <w:unhideWhenUsed/>
    <w:rsid w:val="00374E3B"/>
    <w:rPr>
      <w:b/>
      <w:bCs/>
    </w:rPr>
  </w:style>
  <w:style w:type="character" w:styleId="KommentinotsikkoChar" w:customStyle="1">
    <w:name w:val="Kommentin otsikko Char"/>
    <w:basedOn w:val="KommentintekstiChar"/>
    <w:link w:val="Kommentinotsikko"/>
    <w:uiPriority w:val="99"/>
    <w:semiHidden/>
    <w:rsid w:val="00374E3B"/>
    <w:rPr>
      <w:rFonts w:ascii="Arial" w:hAnsi="Arial" w:cstheme="minorHAnsi"/>
      <w:b/>
      <w:bCs/>
      <w:sz w:val="20"/>
      <w:szCs w:val="20"/>
    </w:rPr>
  </w:style>
  <w:style w:type="character" w:styleId="AvattuHyperlinkki">
    <w:name w:val="FollowedHyperlink"/>
    <w:basedOn w:val="Kappaleenoletusfontti"/>
    <w:uiPriority w:val="99"/>
    <w:semiHidden/>
    <w:unhideWhenUsed/>
    <w:rsid w:val="00E0046F"/>
    <w:rPr>
      <w:color w:val="954F72" w:themeColor="followedHyperlink"/>
      <w:u w:val="single"/>
    </w:rPr>
  </w:style>
  <w:style w:type="character" w:styleId="Ratkaisematonmaininta">
    <w:name w:val="Unresolved Mention"/>
    <w:basedOn w:val="Kappaleenoletusfontti"/>
    <w:uiPriority w:val="99"/>
    <w:semiHidden/>
    <w:unhideWhenUsed/>
    <w:rsid w:val="00044920"/>
    <w:rPr>
      <w:color w:val="605E5C"/>
      <w:shd w:val="clear" w:color="auto" w:fill="E1DFDD"/>
    </w:rPr>
  </w:style>
  <w:style w:type="character" w:styleId="Otsikko3Char" w:customStyle="1">
    <w:name w:val="Otsikko 3 Char"/>
    <w:basedOn w:val="Kappaleenoletusfontti"/>
    <w:link w:val="Otsikko3"/>
    <w:uiPriority w:val="9"/>
    <w:rsid w:val="00F33267"/>
    <w:rPr>
      <w:rFonts w:ascii="Arial" w:hAnsi="Arial" w:eastAsiaTheme="majorEastAsia" w:cstheme="majorBidi"/>
      <w:b/>
      <w:sz w:val="24"/>
      <w:szCs w:val="24"/>
    </w:rPr>
  </w:style>
  <w:style w:type="character" w:styleId="Otsikko4Char" w:customStyle="1">
    <w:name w:val="Otsikko 4 Char"/>
    <w:basedOn w:val="Kappaleenoletusfontti"/>
    <w:link w:val="Otsikko4"/>
    <w:uiPriority w:val="9"/>
    <w:semiHidden/>
    <w:rsid w:val="005E1EAC"/>
    <w:rPr>
      <w:rFonts w:asciiTheme="majorHAnsi" w:hAnsiTheme="majorHAnsi" w:eastAsiaTheme="majorEastAsia" w:cstheme="majorBidi"/>
      <w:b/>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4243">
      <w:bodyDiv w:val="1"/>
      <w:marLeft w:val="0"/>
      <w:marRight w:val="0"/>
      <w:marTop w:val="0"/>
      <w:marBottom w:val="0"/>
      <w:divBdr>
        <w:top w:val="none" w:sz="0" w:space="0" w:color="auto"/>
        <w:left w:val="none" w:sz="0" w:space="0" w:color="auto"/>
        <w:bottom w:val="none" w:sz="0" w:space="0" w:color="auto"/>
        <w:right w:val="none" w:sz="0" w:space="0" w:color="auto"/>
      </w:divBdr>
    </w:div>
    <w:div w:id="190340582">
      <w:bodyDiv w:val="1"/>
      <w:marLeft w:val="0"/>
      <w:marRight w:val="0"/>
      <w:marTop w:val="0"/>
      <w:marBottom w:val="0"/>
      <w:divBdr>
        <w:top w:val="none" w:sz="0" w:space="0" w:color="auto"/>
        <w:left w:val="none" w:sz="0" w:space="0" w:color="auto"/>
        <w:bottom w:val="none" w:sz="0" w:space="0" w:color="auto"/>
        <w:right w:val="none" w:sz="0" w:space="0" w:color="auto"/>
      </w:divBdr>
    </w:div>
    <w:div w:id="392432248">
      <w:bodyDiv w:val="1"/>
      <w:marLeft w:val="0"/>
      <w:marRight w:val="0"/>
      <w:marTop w:val="0"/>
      <w:marBottom w:val="0"/>
      <w:divBdr>
        <w:top w:val="none" w:sz="0" w:space="0" w:color="auto"/>
        <w:left w:val="none" w:sz="0" w:space="0" w:color="auto"/>
        <w:bottom w:val="none" w:sz="0" w:space="0" w:color="auto"/>
        <w:right w:val="none" w:sz="0" w:space="0" w:color="auto"/>
      </w:divBdr>
    </w:div>
    <w:div w:id="396323195">
      <w:bodyDiv w:val="1"/>
      <w:marLeft w:val="0"/>
      <w:marRight w:val="0"/>
      <w:marTop w:val="0"/>
      <w:marBottom w:val="0"/>
      <w:divBdr>
        <w:top w:val="none" w:sz="0" w:space="0" w:color="auto"/>
        <w:left w:val="none" w:sz="0" w:space="0" w:color="auto"/>
        <w:bottom w:val="none" w:sz="0" w:space="0" w:color="auto"/>
        <w:right w:val="none" w:sz="0" w:space="0" w:color="auto"/>
      </w:divBdr>
    </w:div>
    <w:div w:id="621767501">
      <w:bodyDiv w:val="1"/>
      <w:marLeft w:val="0"/>
      <w:marRight w:val="0"/>
      <w:marTop w:val="0"/>
      <w:marBottom w:val="0"/>
      <w:divBdr>
        <w:top w:val="none" w:sz="0" w:space="0" w:color="auto"/>
        <w:left w:val="none" w:sz="0" w:space="0" w:color="auto"/>
        <w:bottom w:val="none" w:sz="0" w:space="0" w:color="auto"/>
        <w:right w:val="none" w:sz="0" w:space="0" w:color="auto"/>
      </w:divBdr>
    </w:div>
    <w:div w:id="640615438">
      <w:bodyDiv w:val="1"/>
      <w:marLeft w:val="0"/>
      <w:marRight w:val="0"/>
      <w:marTop w:val="0"/>
      <w:marBottom w:val="0"/>
      <w:divBdr>
        <w:top w:val="none" w:sz="0" w:space="0" w:color="auto"/>
        <w:left w:val="none" w:sz="0" w:space="0" w:color="auto"/>
        <w:bottom w:val="none" w:sz="0" w:space="0" w:color="auto"/>
        <w:right w:val="none" w:sz="0" w:space="0" w:color="auto"/>
      </w:divBdr>
    </w:div>
    <w:div w:id="1130436139">
      <w:bodyDiv w:val="1"/>
      <w:marLeft w:val="0"/>
      <w:marRight w:val="0"/>
      <w:marTop w:val="0"/>
      <w:marBottom w:val="0"/>
      <w:divBdr>
        <w:top w:val="none" w:sz="0" w:space="0" w:color="auto"/>
        <w:left w:val="none" w:sz="0" w:space="0" w:color="auto"/>
        <w:bottom w:val="none" w:sz="0" w:space="0" w:color="auto"/>
        <w:right w:val="none" w:sz="0" w:space="0" w:color="auto"/>
      </w:divBdr>
    </w:div>
    <w:div w:id="1221941057">
      <w:bodyDiv w:val="1"/>
      <w:marLeft w:val="0"/>
      <w:marRight w:val="0"/>
      <w:marTop w:val="0"/>
      <w:marBottom w:val="0"/>
      <w:divBdr>
        <w:top w:val="none" w:sz="0" w:space="0" w:color="auto"/>
        <w:left w:val="none" w:sz="0" w:space="0" w:color="auto"/>
        <w:bottom w:val="none" w:sz="0" w:space="0" w:color="auto"/>
        <w:right w:val="none" w:sz="0" w:space="0" w:color="auto"/>
      </w:divBdr>
    </w:div>
    <w:div w:id="1272518465">
      <w:bodyDiv w:val="1"/>
      <w:marLeft w:val="0"/>
      <w:marRight w:val="0"/>
      <w:marTop w:val="0"/>
      <w:marBottom w:val="0"/>
      <w:divBdr>
        <w:top w:val="none" w:sz="0" w:space="0" w:color="auto"/>
        <w:left w:val="none" w:sz="0" w:space="0" w:color="auto"/>
        <w:bottom w:val="none" w:sz="0" w:space="0" w:color="auto"/>
        <w:right w:val="none" w:sz="0" w:space="0" w:color="auto"/>
      </w:divBdr>
    </w:div>
    <w:div w:id="1291322282">
      <w:bodyDiv w:val="1"/>
      <w:marLeft w:val="0"/>
      <w:marRight w:val="0"/>
      <w:marTop w:val="0"/>
      <w:marBottom w:val="0"/>
      <w:divBdr>
        <w:top w:val="none" w:sz="0" w:space="0" w:color="auto"/>
        <w:left w:val="none" w:sz="0" w:space="0" w:color="auto"/>
        <w:bottom w:val="none" w:sz="0" w:space="0" w:color="auto"/>
        <w:right w:val="none" w:sz="0" w:space="0" w:color="auto"/>
      </w:divBdr>
    </w:div>
    <w:div w:id="1320377535">
      <w:bodyDiv w:val="1"/>
      <w:marLeft w:val="0"/>
      <w:marRight w:val="0"/>
      <w:marTop w:val="0"/>
      <w:marBottom w:val="0"/>
      <w:divBdr>
        <w:top w:val="none" w:sz="0" w:space="0" w:color="auto"/>
        <w:left w:val="none" w:sz="0" w:space="0" w:color="auto"/>
        <w:bottom w:val="none" w:sz="0" w:space="0" w:color="auto"/>
        <w:right w:val="none" w:sz="0" w:space="0" w:color="auto"/>
      </w:divBdr>
    </w:div>
    <w:div w:id="1376811961">
      <w:bodyDiv w:val="1"/>
      <w:marLeft w:val="0"/>
      <w:marRight w:val="0"/>
      <w:marTop w:val="0"/>
      <w:marBottom w:val="0"/>
      <w:divBdr>
        <w:top w:val="none" w:sz="0" w:space="0" w:color="auto"/>
        <w:left w:val="none" w:sz="0" w:space="0" w:color="auto"/>
        <w:bottom w:val="none" w:sz="0" w:space="0" w:color="auto"/>
        <w:right w:val="none" w:sz="0" w:space="0" w:color="auto"/>
      </w:divBdr>
    </w:div>
    <w:div w:id="1428385386">
      <w:bodyDiv w:val="1"/>
      <w:marLeft w:val="0"/>
      <w:marRight w:val="0"/>
      <w:marTop w:val="0"/>
      <w:marBottom w:val="0"/>
      <w:divBdr>
        <w:top w:val="none" w:sz="0" w:space="0" w:color="auto"/>
        <w:left w:val="none" w:sz="0" w:space="0" w:color="auto"/>
        <w:bottom w:val="none" w:sz="0" w:space="0" w:color="auto"/>
        <w:right w:val="none" w:sz="0" w:space="0" w:color="auto"/>
      </w:divBdr>
    </w:div>
    <w:div w:id="1588071953">
      <w:bodyDiv w:val="1"/>
      <w:marLeft w:val="0"/>
      <w:marRight w:val="0"/>
      <w:marTop w:val="0"/>
      <w:marBottom w:val="0"/>
      <w:divBdr>
        <w:top w:val="none" w:sz="0" w:space="0" w:color="auto"/>
        <w:left w:val="none" w:sz="0" w:space="0" w:color="auto"/>
        <w:bottom w:val="none" w:sz="0" w:space="0" w:color="auto"/>
        <w:right w:val="none" w:sz="0" w:space="0" w:color="auto"/>
      </w:divBdr>
    </w:div>
    <w:div w:id="1623490240">
      <w:bodyDiv w:val="1"/>
      <w:marLeft w:val="0"/>
      <w:marRight w:val="0"/>
      <w:marTop w:val="0"/>
      <w:marBottom w:val="0"/>
      <w:divBdr>
        <w:top w:val="none" w:sz="0" w:space="0" w:color="auto"/>
        <w:left w:val="none" w:sz="0" w:space="0" w:color="auto"/>
        <w:bottom w:val="none" w:sz="0" w:space="0" w:color="auto"/>
        <w:right w:val="none" w:sz="0" w:space="0" w:color="auto"/>
      </w:divBdr>
    </w:div>
    <w:div w:id="1632398544">
      <w:bodyDiv w:val="1"/>
      <w:marLeft w:val="0"/>
      <w:marRight w:val="0"/>
      <w:marTop w:val="0"/>
      <w:marBottom w:val="0"/>
      <w:divBdr>
        <w:top w:val="none" w:sz="0" w:space="0" w:color="auto"/>
        <w:left w:val="none" w:sz="0" w:space="0" w:color="auto"/>
        <w:bottom w:val="none" w:sz="0" w:space="0" w:color="auto"/>
        <w:right w:val="none" w:sz="0" w:space="0" w:color="auto"/>
      </w:divBdr>
    </w:div>
    <w:div w:id="1706248450">
      <w:bodyDiv w:val="1"/>
      <w:marLeft w:val="0"/>
      <w:marRight w:val="0"/>
      <w:marTop w:val="0"/>
      <w:marBottom w:val="0"/>
      <w:divBdr>
        <w:top w:val="none" w:sz="0" w:space="0" w:color="auto"/>
        <w:left w:val="none" w:sz="0" w:space="0" w:color="auto"/>
        <w:bottom w:val="none" w:sz="0" w:space="0" w:color="auto"/>
        <w:right w:val="none" w:sz="0" w:space="0" w:color="auto"/>
      </w:divBdr>
    </w:div>
    <w:div w:id="1753703352">
      <w:bodyDiv w:val="1"/>
      <w:marLeft w:val="0"/>
      <w:marRight w:val="0"/>
      <w:marTop w:val="0"/>
      <w:marBottom w:val="0"/>
      <w:divBdr>
        <w:top w:val="none" w:sz="0" w:space="0" w:color="auto"/>
        <w:left w:val="none" w:sz="0" w:space="0" w:color="auto"/>
        <w:bottom w:val="none" w:sz="0" w:space="0" w:color="auto"/>
        <w:right w:val="none" w:sz="0" w:space="0" w:color="auto"/>
      </w:divBdr>
    </w:div>
    <w:div w:id="1982346732">
      <w:bodyDiv w:val="1"/>
      <w:marLeft w:val="0"/>
      <w:marRight w:val="0"/>
      <w:marTop w:val="0"/>
      <w:marBottom w:val="0"/>
      <w:divBdr>
        <w:top w:val="none" w:sz="0" w:space="0" w:color="auto"/>
        <w:left w:val="none" w:sz="0" w:space="0" w:color="auto"/>
        <w:bottom w:val="none" w:sz="0" w:space="0" w:color="auto"/>
        <w:right w:val="none" w:sz="0" w:space="0" w:color="auto"/>
      </w:divBdr>
    </w:div>
    <w:div w:id="206320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uomi.fi/anvisningar-och-stod/fullmakter/organisationens-fullmakter" TargetMode="Externa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suomi.fi/fullmakter/fullmaktsarenden/ansoka-om-statsunderstod-for-sysselsattning-miljo-foretag-och-transport/c7ee60596617870a70c3c6136eb6b8ca"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tommi.hautala@ely-keskus.fi"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ahkoinenasiointi.ahtp.fi/fi/palvelut?tyyppi=ya_environment_helmi" TargetMode="External" Id="rId11" /><Relationship Type="http://schemas.openxmlformats.org/officeDocument/2006/relationships/numbering" Target="numbering.xml" Id="rId5" /><Relationship Type="http://schemas.openxmlformats.org/officeDocument/2006/relationships/hyperlink" Target="mailto:niina.vahatalo@ely-keskus.fi" TargetMode="External" Id="rId15" /><Relationship Type="http://schemas.openxmlformats.org/officeDocument/2006/relationships/hyperlink" Target="https://vieraspeto.fi/sv/samarbete/projektet-helmi-frammande-rovdjur/" TargetMode="Externa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hyperlink" Target="https://ym.fi/sv/livsmiljoprogrammet-helmi" TargetMode="External" Id="rId9" /><Relationship Type="http://schemas.openxmlformats.org/officeDocument/2006/relationships/hyperlink" Target="https://ym.fi/-/ensimmaiset-helmi-keskittymat-tunnistettu-helmi-keskittymissa-avainasemassa-on-yhteistyo-ja-vaikuttavuus"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C752B3945541218BADC2C0FC3C7A15"/>
        <w:category>
          <w:name w:val="Yleiset"/>
          <w:gallery w:val="placeholder"/>
        </w:category>
        <w:types>
          <w:type w:val="bbPlcHdr"/>
        </w:types>
        <w:behaviors>
          <w:behavior w:val="content"/>
        </w:behaviors>
        <w:guid w:val="{2F50221D-B24D-41EF-9922-BF21B65C23E9}"/>
      </w:docPartPr>
      <w:docPartBody>
        <w:p w:rsidR="00F804C4" w:rsidRDefault="00F316E7" w:rsidP="00F316E7">
          <w:pPr>
            <w:pStyle w:val="47C752B3945541218BADC2C0FC3C7A15"/>
          </w:pPr>
          <w:r>
            <w:rPr>
              <w:rStyle w:val="Paikkamerkkiteksti"/>
            </w:rPr>
            <w:t>Kirjoita 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6E7"/>
    <w:rsid w:val="00030218"/>
    <w:rsid w:val="000A4616"/>
    <w:rsid w:val="000E0237"/>
    <w:rsid w:val="001963A1"/>
    <w:rsid w:val="001B1368"/>
    <w:rsid w:val="00462F08"/>
    <w:rsid w:val="0046381D"/>
    <w:rsid w:val="00525C8C"/>
    <w:rsid w:val="006A1095"/>
    <w:rsid w:val="00AD141B"/>
    <w:rsid w:val="00AE273E"/>
    <w:rsid w:val="00BF1E97"/>
    <w:rsid w:val="00D7104B"/>
    <w:rsid w:val="00F07834"/>
    <w:rsid w:val="00F316E7"/>
    <w:rsid w:val="00F804C4"/>
    <w:rsid w:val="00FA232C"/>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316E7"/>
  </w:style>
  <w:style w:type="paragraph" w:customStyle="1" w:styleId="47C752B3945541218BADC2C0FC3C7A15">
    <w:name w:val="47C752B3945541218BADC2C0FC3C7A15"/>
    <w:rsid w:val="00F31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0a8554-5475-4609-9feb-2f024996965b" xsi:nil="true"/>
    <lcf76f155ced4ddcb4097134ff3c332f xmlns="f1a05cc9-b479-4958-a24d-4fe45c2c6e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251ADBE44F734E4CB2D0AA33367DAE64" ma:contentTypeVersion="16" ma:contentTypeDescription="Luo uusi asiakirja." ma:contentTypeScope="" ma:versionID="560852e2715140859c55f8053874dd5a">
  <xsd:schema xmlns:xsd="http://www.w3.org/2001/XMLSchema" xmlns:xs="http://www.w3.org/2001/XMLSchema" xmlns:p="http://schemas.microsoft.com/office/2006/metadata/properties" xmlns:ns2="f1a05cc9-b479-4958-a24d-4fe45c2c6eb9" xmlns:ns3="3e543db8-b06a-4193-acd4-41cc90c4e6ea" xmlns:ns4="a90a8554-5475-4609-9feb-2f024996965b" targetNamespace="http://schemas.microsoft.com/office/2006/metadata/properties" ma:root="true" ma:fieldsID="643d28abca15a7b958572bffd9ce5d44" ns2:_="" ns3:_="" ns4:_="">
    <xsd:import namespace="f1a05cc9-b479-4958-a24d-4fe45c2c6eb9"/>
    <xsd:import namespace="3e543db8-b06a-4193-acd4-41cc90c4e6ea"/>
    <xsd:import namespace="a90a8554-5475-4609-9feb-2f02499696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05cc9-b479-4958-a24d-4fe45c2c6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d2c86073-d20c-4242-97f1-555d6560550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43db8-b06a-4193-acd4-41cc90c4e6ea"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40d595-b622-4da9-9412-e41c50e5545c}" ma:internalName="TaxCatchAll" ma:showField="CatchAllData" ma:web="3e543db8-b06a-4193-acd4-41cc90c4e6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C648-83AC-44D9-87C9-B096D06AA6DF}">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a90a8554-5475-4609-9feb-2f024996965b"/>
    <ds:schemaRef ds:uri="http://purl.org/dc/elements/1.1/"/>
    <ds:schemaRef ds:uri="3e543db8-b06a-4193-acd4-41cc90c4e6ea"/>
    <ds:schemaRef ds:uri="f1a05cc9-b479-4958-a24d-4fe45c2c6eb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711C19A-6D95-4854-9659-C0966462E413}">
  <ds:schemaRefs>
    <ds:schemaRef ds:uri="http://schemas.microsoft.com/sharepoint/v3/contenttype/forms"/>
  </ds:schemaRefs>
</ds:datastoreItem>
</file>

<file path=customXml/itemProps3.xml><?xml version="1.0" encoding="utf-8"?>
<ds:datastoreItem xmlns:ds="http://schemas.openxmlformats.org/officeDocument/2006/customXml" ds:itemID="{118B1A28-A3E9-4D9E-A247-6795A77AF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05cc9-b479-4958-a24d-4fe45c2c6eb9"/>
    <ds:schemaRef ds:uri="3e543db8-b06a-4193-acd4-41cc90c4e6ea"/>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E184C-4516-49A0-839C-7E38F56349D1}">
  <ds:schemaRefs>
    <ds:schemaRef ds:uri="http://schemas.openxmlformats.org/officeDocument/2006/bibliography"/>
  </ds:schemaRefs>
</ds:datastoreItem>
</file>

<file path=docMetadata/LabelInfo.xml><?xml version="1.0" encoding="utf-8"?>
<clbl:labelList xmlns:clbl="http://schemas.microsoft.com/office/2020/mipLabelMetadata">
  <clbl:label id="{d95951a6-dfd3-4a74-9abb-f2b2cb89d671}" enabled="0" method="" siteId="{d95951a6-dfd3-4a74-9abb-f2b2cb89d67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ANVISNINGAR FÖR ANSÖKAN: KOMMUN- OCH ORGANISATION-HELMI -UNDERSTÖD FÖR BEVARINGS-, RESTAURERINGS- OCH VÅRDÅTGÄRDER AV LIVSMILJÖER</dc:title>
  <dc:subject/>
  <dc:creator>Vähätalo Niina (ELY)</dc:creator>
  <keywords/>
  <dc:description/>
  <lastModifiedBy>Hautala Tommi (ELY)</lastModifiedBy>
  <revision>11</revision>
  <dcterms:created xsi:type="dcterms:W3CDTF">2023-11-08T09:29:00.0000000Z</dcterms:created>
  <dcterms:modified xsi:type="dcterms:W3CDTF">2023-11-09T12:25:12.7555556Z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0x010100251ADBE44F734E4CB2D0AA33367DAE64</vt:lpwstr>
  </property>
  <property fmtid="{D5CDD505-2E9C-101B-9397-08002B2CF9AE}" pid="3" name="MediaServiceImageTags">
    <vt:lpwstr/>
  </property>
  <property fmtid="{D5CDD505-2E9C-101B-9397-08002B2CF9AE}" pid="4" name="lcf76f155ced4ddcb4097134ff3c332f">
    <vt:lpwstr/>
  </property>
</Properties>
</file>